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303" w:rsidRDefault="00F50303" w:rsidP="00F50303">
      <w:pPr>
        <w:jc w:val="right"/>
        <w:rPr>
          <w:b/>
        </w:rPr>
      </w:pPr>
      <w:r>
        <w:rPr>
          <w:noProof/>
        </w:rPr>
        <w:drawing>
          <wp:anchor distT="0" distB="0" distL="114300" distR="114300" simplePos="0" relativeHeight="251658240" behindDoc="0" locked="0" layoutInCell="1" allowOverlap="1" wp14:anchorId="58A43699" wp14:editId="2ECF7828">
            <wp:simplePos x="0" y="0"/>
            <wp:positionH relativeFrom="column">
              <wp:posOffset>0</wp:posOffset>
            </wp:positionH>
            <wp:positionV relativeFrom="paragraph">
              <wp:posOffset>64135</wp:posOffset>
            </wp:positionV>
            <wp:extent cx="1371600" cy="15240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 flourishing squar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524000"/>
                    </a:xfrm>
                    <a:prstGeom prst="rect">
                      <a:avLst/>
                    </a:prstGeom>
                  </pic:spPr>
                </pic:pic>
              </a:graphicData>
            </a:graphic>
            <wp14:sizeRelH relativeFrom="page">
              <wp14:pctWidth>0</wp14:pctWidth>
            </wp14:sizeRelH>
            <wp14:sizeRelV relativeFrom="page">
              <wp14:pctHeight>0</wp14:pctHeight>
            </wp14:sizeRelV>
          </wp:anchor>
        </w:drawing>
      </w:r>
    </w:p>
    <w:p w:rsidR="00F50303" w:rsidRDefault="00F50303" w:rsidP="00F50303">
      <w:pPr>
        <w:jc w:val="right"/>
        <w:rPr>
          <w:b/>
        </w:rPr>
      </w:pPr>
    </w:p>
    <w:p w:rsidR="00330D11" w:rsidRDefault="006F23F3" w:rsidP="00F50303">
      <w:pPr>
        <w:jc w:val="right"/>
        <w:rPr>
          <w:b/>
        </w:rPr>
      </w:pPr>
      <w:r>
        <w:rPr>
          <w:b/>
        </w:rPr>
        <w:t>Meeting With</w:t>
      </w:r>
      <w:r w:rsidR="00F50303">
        <w:rPr>
          <w:b/>
        </w:rPr>
        <w:t xml:space="preserve"> Your Elected Official</w:t>
      </w: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F50303">
      <w:pPr>
        <w:jc w:val="right"/>
        <w:rPr>
          <w:b/>
        </w:rPr>
      </w:pPr>
    </w:p>
    <w:p w:rsidR="00F50303" w:rsidRDefault="00F50303" w:rsidP="006E058E">
      <w:pPr>
        <w:rPr>
          <w:b/>
        </w:rPr>
      </w:pPr>
    </w:p>
    <w:p w:rsidR="006E058E" w:rsidRDefault="006E058E" w:rsidP="006E058E">
      <w:pPr>
        <w:rPr>
          <w:b/>
        </w:rPr>
      </w:pPr>
    </w:p>
    <w:p w:rsidR="006E058E" w:rsidRPr="006E058E" w:rsidRDefault="006E058E" w:rsidP="006E058E">
      <w:pPr>
        <w:rPr>
          <w:b/>
        </w:rPr>
      </w:pPr>
      <w:r>
        <w:rPr>
          <w:b/>
        </w:rPr>
        <w:t>Schedule a meeting with your Senator and House of Representative members:</w:t>
      </w:r>
    </w:p>
    <w:p w:rsidR="006E058E" w:rsidRDefault="006E058E" w:rsidP="006E058E">
      <w:pPr>
        <w:numPr>
          <w:ilvl w:val="0"/>
          <w:numId w:val="4"/>
        </w:numPr>
        <w:spacing w:before="100" w:beforeAutospacing="1" w:after="100" w:afterAutospacing="1"/>
        <w:ind w:left="1440"/>
        <w:rPr>
          <w:rFonts w:eastAsia="Times New Roman"/>
        </w:rPr>
      </w:pPr>
      <w:r>
        <w:rPr>
          <w:rFonts w:eastAsia="Times New Roman"/>
        </w:rPr>
        <w:t xml:space="preserve">Legislators will be in their home district offices, in your community, </w:t>
      </w:r>
      <w:r>
        <w:rPr>
          <w:rFonts w:eastAsia="Times New Roman"/>
          <w:b/>
          <w:bCs/>
        </w:rPr>
        <w:t>May 14th though May 29th</w:t>
      </w:r>
      <w:r>
        <w:rPr>
          <w:rFonts w:eastAsia="Times New Roman"/>
        </w:rPr>
        <w:t>. They want to hear from you! </w:t>
      </w:r>
    </w:p>
    <w:p w:rsidR="006E058E" w:rsidRDefault="006E058E" w:rsidP="006E058E">
      <w:pPr>
        <w:numPr>
          <w:ilvl w:val="0"/>
          <w:numId w:val="4"/>
        </w:numPr>
        <w:spacing w:before="100" w:beforeAutospacing="1" w:after="100" w:afterAutospacing="1"/>
        <w:ind w:left="1440"/>
        <w:rPr>
          <w:rFonts w:eastAsia="Times New Roman"/>
        </w:rPr>
      </w:pPr>
      <w:hyperlink r:id="rId7" w:history="1">
        <w:r>
          <w:rPr>
            <w:rStyle w:val="Hyperlink"/>
            <w:rFonts w:eastAsia="Times New Roman"/>
          </w:rPr>
          <w:t>Click here</w:t>
        </w:r>
      </w:hyperlink>
      <w:r>
        <w:rPr>
          <w:rFonts w:eastAsia="Times New Roman"/>
        </w:rPr>
        <w:t> for an updated version of PCADV’s talking points sheet that may be useful to help you prepare. </w:t>
      </w:r>
    </w:p>
    <w:p w:rsidR="006E058E" w:rsidRDefault="006E058E" w:rsidP="006E058E">
      <w:pPr>
        <w:numPr>
          <w:ilvl w:val="0"/>
          <w:numId w:val="4"/>
        </w:numPr>
        <w:spacing w:before="100" w:beforeAutospacing="1" w:after="100" w:afterAutospacing="1"/>
        <w:ind w:left="1440"/>
        <w:rPr>
          <w:rFonts w:eastAsia="Times New Roman"/>
        </w:rPr>
      </w:pPr>
      <w:r>
        <w:rPr>
          <w:rFonts w:eastAsia="Times New Roman"/>
        </w:rPr>
        <w:t>Suggested materials for a legislative visit include: </w:t>
      </w:r>
    </w:p>
    <w:p w:rsidR="006E058E" w:rsidRDefault="006E058E" w:rsidP="006E058E">
      <w:pPr>
        <w:numPr>
          <w:ilvl w:val="2"/>
          <w:numId w:val="4"/>
        </w:numPr>
        <w:spacing w:before="100" w:beforeAutospacing="1" w:after="100" w:afterAutospacing="1"/>
        <w:rPr>
          <w:rFonts w:eastAsia="Times New Roman"/>
        </w:rPr>
      </w:pPr>
      <w:r>
        <w:rPr>
          <w:rFonts w:eastAsia="Times New Roman"/>
        </w:rPr>
        <w:t>PCADV’s domestic violence funding </w:t>
      </w:r>
      <w:hyperlink r:id="rId8" w:history="1">
        <w:r>
          <w:rPr>
            <w:rStyle w:val="Hyperlink"/>
            <w:rFonts w:eastAsia="Times New Roman"/>
          </w:rPr>
          <w:t>key budget requests and talking points FY 2015-16</w:t>
        </w:r>
      </w:hyperlink>
      <w:r>
        <w:rPr>
          <w:rFonts w:eastAsia="Times New Roman"/>
        </w:rPr>
        <w:t>.</w:t>
      </w:r>
    </w:p>
    <w:p w:rsidR="006E058E" w:rsidRDefault="006E058E" w:rsidP="006E058E">
      <w:pPr>
        <w:numPr>
          <w:ilvl w:val="2"/>
          <w:numId w:val="4"/>
        </w:numPr>
        <w:spacing w:before="100" w:beforeAutospacing="1" w:after="100" w:afterAutospacing="1"/>
        <w:rPr>
          <w:rFonts w:eastAsia="Times New Roman"/>
        </w:rPr>
      </w:pPr>
      <w:r>
        <w:rPr>
          <w:rFonts w:eastAsia="Times New Roman"/>
        </w:rPr>
        <w:t>Information on your programs services and service numbers.</w:t>
      </w:r>
      <w:r>
        <w:rPr>
          <w:rFonts w:eastAsia="Times New Roman"/>
        </w:rPr>
        <w:t xml:space="preserve"> </w:t>
      </w:r>
      <w:hyperlink r:id="rId9" w:history="1">
        <w:r w:rsidRPr="006E058E">
          <w:rPr>
            <w:rStyle w:val="Hyperlink"/>
            <w:rFonts w:eastAsia="Times New Roman"/>
          </w:rPr>
          <w:t>Click here for a sample letter including pertinent AWP service numbers</w:t>
        </w:r>
      </w:hyperlink>
      <w:r>
        <w:rPr>
          <w:rFonts w:eastAsia="Times New Roman"/>
        </w:rPr>
        <w:t>.</w:t>
      </w:r>
      <w:r>
        <w:rPr>
          <w:rFonts w:eastAsia="Times New Roman"/>
        </w:rPr>
        <w:t> </w:t>
      </w:r>
    </w:p>
    <w:p w:rsidR="006E058E" w:rsidRDefault="006E058E" w:rsidP="006E058E">
      <w:pPr>
        <w:numPr>
          <w:ilvl w:val="2"/>
          <w:numId w:val="4"/>
        </w:numPr>
        <w:spacing w:before="100" w:beforeAutospacing="1" w:after="100" w:afterAutospacing="1"/>
        <w:rPr>
          <w:rFonts w:eastAsia="Times New Roman"/>
        </w:rPr>
      </w:pPr>
      <w:hyperlink r:id="rId10" w:history="1">
        <w:r>
          <w:rPr>
            <w:rStyle w:val="Hyperlink"/>
            <w:rFonts w:eastAsia="Times New Roman"/>
          </w:rPr>
          <w:t>Messaging sheet</w:t>
        </w:r>
      </w:hyperlink>
      <w:r>
        <w:rPr>
          <w:rFonts w:eastAsia="Times New Roman"/>
        </w:rPr>
        <w:t xml:space="preserve"> on </w:t>
      </w:r>
      <w:r>
        <w:rPr>
          <w:rFonts w:eastAsia="Times New Roman"/>
        </w:rPr>
        <w:t>generating revenue to support the requested budget increases</w:t>
      </w:r>
      <w:r>
        <w:rPr>
          <w:rFonts w:eastAsia="Times New Roman"/>
        </w:rPr>
        <w:t>.</w:t>
      </w:r>
    </w:p>
    <w:p w:rsidR="00F50303" w:rsidRDefault="00F50303" w:rsidP="00F50303">
      <w:pPr>
        <w:spacing w:before="100" w:beforeAutospacing="1" w:after="100" w:afterAutospacing="1"/>
        <w:rPr>
          <w:rFonts w:eastAsia="Times New Roman"/>
          <w:b/>
        </w:rPr>
      </w:pPr>
      <w:bookmarkStart w:id="0" w:name="_GoBack"/>
      <w:bookmarkEnd w:id="0"/>
      <w:r>
        <w:rPr>
          <w:rFonts w:eastAsia="Times New Roman"/>
          <w:b/>
        </w:rPr>
        <w:t>Find your members of the Senate and House of Representatives:</w:t>
      </w:r>
    </w:p>
    <w:p w:rsidR="00F50303" w:rsidRPr="00F50303" w:rsidRDefault="00F50303" w:rsidP="00F50303">
      <w:pPr>
        <w:pStyle w:val="ListParagraph"/>
        <w:numPr>
          <w:ilvl w:val="0"/>
          <w:numId w:val="2"/>
        </w:numPr>
        <w:spacing w:before="100" w:beforeAutospacing="1" w:after="100" w:afterAutospacing="1"/>
        <w:ind w:left="1440"/>
        <w:rPr>
          <w:rFonts w:eastAsia="Times New Roman"/>
        </w:rPr>
      </w:pPr>
      <w:hyperlink r:id="rId11" w:history="1">
        <w:r w:rsidRPr="00F50303">
          <w:rPr>
            <w:rStyle w:val="Hyperlink"/>
            <w:rFonts w:eastAsia="Times New Roman"/>
          </w:rPr>
          <w:t>Click h</w:t>
        </w:r>
        <w:r w:rsidRPr="00F50303">
          <w:rPr>
            <w:rStyle w:val="Hyperlink"/>
            <w:rFonts w:eastAsia="Times New Roman"/>
          </w:rPr>
          <w:t>e</w:t>
        </w:r>
        <w:r w:rsidRPr="00F50303">
          <w:rPr>
            <w:rStyle w:val="Hyperlink"/>
            <w:rFonts w:eastAsia="Times New Roman"/>
          </w:rPr>
          <w:t>re</w:t>
        </w:r>
      </w:hyperlink>
      <w:r w:rsidRPr="00F50303">
        <w:rPr>
          <w:rFonts w:eastAsia="Times New Roman"/>
        </w:rPr>
        <w:t> to find the district office address, phone numbers and contact information for your members of the Senate and House of Representatives. Under “My Representatives” simply enter your zip code and your legislators will appear. </w:t>
      </w:r>
    </w:p>
    <w:p w:rsidR="00F50303" w:rsidRPr="00F50303" w:rsidRDefault="00F50303" w:rsidP="00F50303"/>
    <w:sectPr w:rsidR="00F50303" w:rsidRPr="00F50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D1120"/>
    <w:multiLevelType w:val="hybridMultilevel"/>
    <w:tmpl w:val="73B43C2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F33391F"/>
    <w:multiLevelType w:val="multilevel"/>
    <w:tmpl w:val="13061EE8"/>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
    <w:nsid w:val="419C2D54"/>
    <w:multiLevelType w:val="multilevel"/>
    <w:tmpl w:val="354E58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4AA55AB0"/>
    <w:multiLevelType w:val="hybridMultilevel"/>
    <w:tmpl w:val="9294A3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lvlOverride w:ilvl="2"/>
    <w:lvlOverride w:ilvl="3"/>
    <w:lvlOverride w:ilvl="4"/>
    <w:lvlOverride w:ilvl="5"/>
    <w:lvlOverride w:ilvl="6"/>
    <w:lvlOverride w:ilvl="7"/>
    <w:lvlOverride w:ilvl="8"/>
  </w:num>
  <w:num w:numId="2">
    <w:abstractNumId w:val="3"/>
  </w:num>
  <w:num w:numId="3">
    <w:abstractNumId w:val="1"/>
    <w:lvlOverride w:ilvl="0"/>
    <w:lvlOverride w:ilvl="1"/>
    <w:lvlOverride w:ilvl="2"/>
    <w:lvlOverride w:ilvl="3"/>
    <w:lvlOverride w:ilvl="4"/>
    <w:lvlOverride w:ilvl="5"/>
    <w:lvlOverride w:ilvl="6"/>
    <w:lvlOverride w:ilvl="7"/>
    <w:lvlOverride w:ilvl="8"/>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0303"/>
    <w:rsid w:val="00330D11"/>
    <w:rsid w:val="006E058E"/>
    <w:rsid w:val="006F23F3"/>
    <w:rsid w:val="00DA2C84"/>
    <w:rsid w:val="00F5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303"/>
    <w:rPr>
      <w:rFonts w:ascii="Tahoma" w:hAnsi="Tahoma" w:cs="Tahoma"/>
      <w:sz w:val="16"/>
      <w:szCs w:val="16"/>
    </w:rPr>
  </w:style>
  <w:style w:type="character" w:customStyle="1" w:styleId="BalloonTextChar">
    <w:name w:val="Balloon Text Char"/>
    <w:basedOn w:val="DefaultParagraphFont"/>
    <w:link w:val="BalloonText"/>
    <w:uiPriority w:val="99"/>
    <w:semiHidden/>
    <w:rsid w:val="00F50303"/>
    <w:rPr>
      <w:rFonts w:ascii="Tahoma" w:hAnsi="Tahoma" w:cs="Tahoma"/>
      <w:sz w:val="16"/>
      <w:szCs w:val="16"/>
    </w:rPr>
  </w:style>
  <w:style w:type="character" w:styleId="Hyperlink">
    <w:name w:val="Hyperlink"/>
    <w:basedOn w:val="DefaultParagraphFont"/>
    <w:uiPriority w:val="99"/>
    <w:unhideWhenUsed/>
    <w:rsid w:val="00F50303"/>
    <w:rPr>
      <w:color w:val="0000FF"/>
      <w:u w:val="single"/>
    </w:rPr>
  </w:style>
  <w:style w:type="character" w:styleId="FollowedHyperlink">
    <w:name w:val="FollowedHyperlink"/>
    <w:basedOn w:val="DefaultParagraphFont"/>
    <w:uiPriority w:val="99"/>
    <w:semiHidden/>
    <w:unhideWhenUsed/>
    <w:rsid w:val="00F50303"/>
    <w:rPr>
      <w:color w:val="800080" w:themeColor="followedHyperlink"/>
      <w:u w:val="single"/>
    </w:rPr>
  </w:style>
  <w:style w:type="paragraph" w:styleId="ListParagraph">
    <w:name w:val="List Paragraph"/>
    <w:basedOn w:val="Normal"/>
    <w:uiPriority w:val="34"/>
    <w:qFormat/>
    <w:rsid w:val="00F5030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0303"/>
    <w:rPr>
      <w:rFonts w:ascii="Tahoma" w:hAnsi="Tahoma" w:cs="Tahoma"/>
      <w:sz w:val="16"/>
      <w:szCs w:val="16"/>
    </w:rPr>
  </w:style>
  <w:style w:type="character" w:customStyle="1" w:styleId="BalloonTextChar">
    <w:name w:val="Balloon Text Char"/>
    <w:basedOn w:val="DefaultParagraphFont"/>
    <w:link w:val="BalloonText"/>
    <w:uiPriority w:val="99"/>
    <w:semiHidden/>
    <w:rsid w:val="00F50303"/>
    <w:rPr>
      <w:rFonts w:ascii="Tahoma" w:hAnsi="Tahoma" w:cs="Tahoma"/>
      <w:sz w:val="16"/>
      <w:szCs w:val="16"/>
    </w:rPr>
  </w:style>
  <w:style w:type="character" w:styleId="Hyperlink">
    <w:name w:val="Hyperlink"/>
    <w:basedOn w:val="DefaultParagraphFont"/>
    <w:uiPriority w:val="99"/>
    <w:unhideWhenUsed/>
    <w:rsid w:val="00F50303"/>
    <w:rPr>
      <w:color w:val="0000FF"/>
      <w:u w:val="single"/>
    </w:rPr>
  </w:style>
  <w:style w:type="character" w:styleId="FollowedHyperlink">
    <w:name w:val="FollowedHyperlink"/>
    <w:basedOn w:val="DefaultParagraphFont"/>
    <w:uiPriority w:val="99"/>
    <w:semiHidden/>
    <w:unhideWhenUsed/>
    <w:rsid w:val="00F50303"/>
    <w:rPr>
      <w:color w:val="800080" w:themeColor="followedHyperlink"/>
      <w:u w:val="single"/>
    </w:rPr>
  </w:style>
  <w:style w:type="paragraph" w:styleId="ListParagraph">
    <w:name w:val="List Paragraph"/>
    <w:basedOn w:val="Normal"/>
    <w:uiPriority w:val="34"/>
    <w:qFormat/>
    <w:rsid w:val="00F50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127533">
      <w:bodyDiv w:val="1"/>
      <w:marLeft w:val="0"/>
      <w:marRight w:val="0"/>
      <w:marTop w:val="0"/>
      <w:marBottom w:val="0"/>
      <w:divBdr>
        <w:top w:val="none" w:sz="0" w:space="0" w:color="auto"/>
        <w:left w:val="none" w:sz="0" w:space="0" w:color="auto"/>
        <w:bottom w:val="none" w:sz="0" w:space="0" w:color="auto"/>
        <w:right w:val="none" w:sz="0" w:space="0" w:color="auto"/>
      </w:divBdr>
    </w:div>
    <w:div w:id="208483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womansplace.org/volunteer/act/contact_congress.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awomansplace.org/volunteer/act/contact_congress.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apwiz.com/pcadv/directory/statedir.tt?state=PA&amp;lvl=state&amp;action=myreps_form" TargetMode="External"/><Relationship Id="rId5" Type="http://schemas.openxmlformats.org/officeDocument/2006/relationships/webSettings" Target="webSettings.xml"/><Relationship Id="rId10" Type="http://schemas.openxmlformats.org/officeDocument/2006/relationships/hyperlink" Target="http://pubs.pcadv.net/public_policy/Marriage%20license_divorce%20fillings_2015.pdf" TargetMode="External"/><Relationship Id="rId4" Type="http://schemas.openxmlformats.org/officeDocument/2006/relationships/settings" Target="settings.xml"/><Relationship Id="rId9" Type="http://schemas.openxmlformats.org/officeDocument/2006/relationships/hyperlink" Target="http://awomansplace.org/volunteer/act/contact_congre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Ifeoma Aduba</dc:creator>
  <cp:lastModifiedBy>Ifeoma Aduba</cp:lastModifiedBy>
  <cp:revision>3</cp:revision>
  <dcterms:created xsi:type="dcterms:W3CDTF">2015-05-27T12:17:00Z</dcterms:created>
  <dcterms:modified xsi:type="dcterms:W3CDTF">2015-05-27T12:36:00Z</dcterms:modified>
</cp:coreProperties>
</file>