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303" w:rsidRDefault="00F50303" w:rsidP="00F50303">
      <w:pPr>
        <w:jc w:val="right"/>
        <w:rPr>
          <w:b/>
        </w:rPr>
      </w:pPr>
      <w:r>
        <w:rPr>
          <w:noProof/>
        </w:rPr>
        <w:drawing>
          <wp:anchor distT="0" distB="0" distL="114300" distR="114300" simplePos="0" relativeHeight="251658240" behindDoc="0" locked="0" layoutInCell="1" allowOverlap="1" wp14:anchorId="58A43699" wp14:editId="2ECF7828">
            <wp:simplePos x="0" y="0"/>
            <wp:positionH relativeFrom="column">
              <wp:posOffset>0</wp:posOffset>
            </wp:positionH>
            <wp:positionV relativeFrom="paragraph">
              <wp:posOffset>64135</wp:posOffset>
            </wp:positionV>
            <wp:extent cx="1371600" cy="1524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ple flourishing squa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1600" cy="1524000"/>
                    </a:xfrm>
                    <a:prstGeom prst="rect">
                      <a:avLst/>
                    </a:prstGeom>
                  </pic:spPr>
                </pic:pic>
              </a:graphicData>
            </a:graphic>
            <wp14:sizeRelH relativeFrom="page">
              <wp14:pctWidth>0</wp14:pctWidth>
            </wp14:sizeRelH>
            <wp14:sizeRelV relativeFrom="page">
              <wp14:pctHeight>0</wp14:pctHeight>
            </wp14:sizeRelV>
          </wp:anchor>
        </w:drawing>
      </w:r>
    </w:p>
    <w:p w:rsidR="00F50303" w:rsidRDefault="00F50303" w:rsidP="00F50303">
      <w:pPr>
        <w:jc w:val="right"/>
        <w:rPr>
          <w:b/>
        </w:rPr>
      </w:pPr>
    </w:p>
    <w:p w:rsidR="00330D11" w:rsidRDefault="00F50303" w:rsidP="00F50303">
      <w:pPr>
        <w:jc w:val="right"/>
        <w:rPr>
          <w:b/>
        </w:rPr>
      </w:pPr>
      <w:r>
        <w:rPr>
          <w:b/>
        </w:rPr>
        <w:t>Calling Your Elected Official</w:t>
      </w:r>
    </w:p>
    <w:p w:rsidR="00F50303" w:rsidRDefault="00F50303" w:rsidP="00F50303">
      <w:pPr>
        <w:jc w:val="right"/>
        <w:rPr>
          <w:b/>
        </w:rPr>
      </w:pPr>
    </w:p>
    <w:p w:rsidR="00F50303" w:rsidRDefault="00F50303" w:rsidP="00F50303">
      <w:pPr>
        <w:jc w:val="right"/>
        <w:rPr>
          <w:b/>
        </w:rPr>
      </w:pPr>
    </w:p>
    <w:p w:rsidR="00F50303" w:rsidRDefault="00F50303" w:rsidP="00F50303">
      <w:pPr>
        <w:jc w:val="right"/>
        <w:rPr>
          <w:b/>
        </w:rPr>
      </w:pPr>
    </w:p>
    <w:p w:rsidR="00F50303" w:rsidRDefault="00F50303" w:rsidP="00F50303">
      <w:pPr>
        <w:jc w:val="right"/>
        <w:rPr>
          <w:b/>
        </w:rPr>
      </w:pPr>
    </w:p>
    <w:p w:rsidR="00F50303" w:rsidRDefault="00F50303" w:rsidP="00F50303">
      <w:pPr>
        <w:jc w:val="right"/>
        <w:rPr>
          <w:b/>
        </w:rPr>
      </w:pPr>
    </w:p>
    <w:p w:rsidR="00F50303" w:rsidRDefault="00F50303" w:rsidP="00F50303">
      <w:pPr>
        <w:jc w:val="right"/>
        <w:rPr>
          <w:b/>
        </w:rPr>
      </w:pPr>
    </w:p>
    <w:p w:rsidR="00F50303" w:rsidRDefault="00F50303" w:rsidP="00F50303">
      <w:pPr>
        <w:jc w:val="right"/>
        <w:rPr>
          <w:b/>
        </w:rPr>
      </w:pPr>
    </w:p>
    <w:p w:rsidR="00F50303" w:rsidRPr="00F50303" w:rsidRDefault="00F50303" w:rsidP="00F50303">
      <w:pPr>
        <w:spacing w:before="100" w:beforeAutospacing="1" w:after="100" w:afterAutospacing="1"/>
        <w:rPr>
          <w:rFonts w:eastAsia="Times New Roman"/>
          <w:b/>
        </w:rPr>
      </w:pPr>
      <w:r w:rsidRPr="00F50303">
        <w:rPr>
          <w:rFonts w:eastAsia="Times New Roman"/>
          <w:b/>
        </w:rPr>
        <w:t>Suggested talking points for a legislative call to your Representative/Senator: </w:t>
      </w:r>
    </w:p>
    <w:p w:rsidR="00F50303" w:rsidRDefault="00F50303" w:rsidP="00F50303">
      <w:pPr>
        <w:numPr>
          <w:ilvl w:val="1"/>
          <w:numId w:val="1"/>
        </w:numPr>
        <w:spacing w:before="100" w:beforeAutospacing="1" w:after="100" w:afterAutospacing="1"/>
        <w:rPr>
          <w:rFonts w:eastAsia="Times New Roman"/>
        </w:rPr>
      </w:pPr>
      <w:r>
        <w:rPr>
          <w:rFonts w:eastAsia="Times New Roman"/>
        </w:rPr>
        <w:t>[</w:t>
      </w:r>
      <w:r>
        <w:rPr>
          <w:rFonts w:eastAsia="Times New Roman"/>
          <w:u w:val="single"/>
        </w:rPr>
        <w:t>To Representatives</w:t>
      </w:r>
      <w:r>
        <w:rPr>
          <w:rFonts w:eastAsia="Times New Roman"/>
        </w:rPr>
        <w:t>] My name is ______________ and I am asking Representative ______________ to write a letter to Leadership in the House of Representatives and Appropriations Committee asking them to please ensure domestic violence services receive the Governor’s proposed $1.5 million expansion for lifesaving services and an additional $700,000 to provide pro bono civil legal representation. </w:t>
      </w:r>
    </w:p>
    <w:p w:rsidR="00F50303" w:rsidRDefault="00F50303" w:rsidP="00F50303">
      <w:pPr>
        <w:numPr>
          <w:ilvl w:val="1"/>
          <w:numId w:val="1"/>
        </w:numPr>
        <w:spacing w:before="100" w:beforeAutospacing="1" w:after="100" w:afterAutospacing="1"/>
        <w:rPr>
          <w:rFonts w:eastAsia="Times New Roman"/>
        </w:rPr>
      </w:pPr>
      <w:r>
        <w:rPr>
          <w:rFonts w:eastAsia="Times New Roman"/>
        </w:rPr>
        <w:t>[</w:t>
      </w:r>
      <w:r>
        <w:rPr>
          <w:rFonts w:eastAsia="Times New Roman"/>
          <w:u w:val="single"/>
        </w:rPr>
        <w:t>To Senators</w:t>
      </w:r>
      <w:r>
        <w:rPr>
          <w:rFonts w:eastAsia="Times New Roman"/>
        </w:rPr>
        <w:t>] My name is ______________ and I am asking Senator______________ to write a letter to Leadership in the Senate and Appropriations Committee asking them to please ensure domestic violence services receive the Governor’s proposed $1.5 million expansion for lifesaving services and an additional $700,000 to provide pro bono civil legal representation. </w:t>
      </w:r>
    </w:p>
    <w:p w:rsidR="00F50303" w:rsidRDefault="00F50303" w:rsidP="00F50303">
      <w:pPr>
        <w:numPr>
          <w:ilvl w:val="1"/>
          <w:numId w:val="1"/>
        </w:numPr>
        <w:spacing w:before="100" w:beforeAutospacing="1" w:after="100" w:afterAutospacing="1"/>
        <w:rPr>
          <w:rFonts w:eastAsia="Times New Roman"/>
        </w:rPr>
      </w:pPr>
      <w:r>
        <w:rPr>
          <w:rFonts w:eastAsia="Times New Roman"/>
        </w:rPr>
        <w:t xml:space="preserve">Last year there were </w:t>
      </w:r>
      <w:r w:rsidR="00DA2C84">
        <w:rPr>
          <w:rFonts w:eastAsia="Times New Roman"/>
        </w:rPr>
        <w:t>420</w:t>
      </w:r>
      <w:r>
        <w:rPr>
          <w:rFonts w:eastAsia="Times New Roman"/>
        </w:rPr>
        <w:t xml:space="preserve"> unmet requests for shelter </w:t>
      </w:r>
      <w:r w:rsidR="00DA2C84">
        <w:rPr>
          <w:rFonts w:eastAsia="Times New Roman"/>
        </w:rPr>
        <w:t xml:space="preserve">in Bucks County, </w:t>
      </w:r>
      <w:r>
        <w:rPr>
          <w:rFonts w:eastAsia="Times New Roman"/>
        </w:rPr>
        <w:t>demonstrating the need for additional funding. </w:t>
      </w:r>
    </w:p>
    <w:p w:rsidR="00F50303" w:rsidRDefault="00F50303" w:rsidP="00F50303">
      <w:pPr>
        <w:numPr>
          <w:ilvl w:val="1"/>
          <w:numId w:val="1"/>
        </w:numPr>
        <w:spacing w:before="100" w:beforeAutospacing="1" w:after="100" w:afterAutospacing="1"/>
        <w:rPr>
          <w:rFonts w:eastAsia="Times New Roman"/>
        </w:rPr>
      </w:pPr>
      <w:r>
        <w:rPr>
          <w:rFonts w:eastAsia="Times New Roman"/>
        </w:rPr>
        <w:t>Raised public awareness has created an increase in waiting times for hotline response, shelter space and safety planning for victims. </w:t>
      </w:r>
    </w:p>
    <w:p w:rsidR="00F50303" w:rsidRDefault="00F50303" w:rsidP="00F50303">
      <w:pPr>
        <w:numPr>
          <w:ilvl w:val="1"/>
          <w:numId w:val="1"/>
        </w:numPr>
        <w:spacing w:before="100" w:beforeAutospacing="1" w:after="100" w:afterAutospacing="1"/>
        <w:rPr>
          <w:rFonts w:eastAsia="Times New Roman"/>
        </w:rPr>
      </w:pPr>
      <w:r>
        <w:rPr>
          <w:rFonts w:eastAsia="Times New Roman"/>
        </w:rPr>
        <w:t>Without an increase to domestic violence funding access to these lifesaving services will continue to diminish. </w:t>
      </w:r>
    </w:p>
    <w:p w:rsidR="00DA2C84" w:rsidRDefault="00DA2C84" w:rsidP="00F50303">
      <w:pPr>
        <w:numPr>
          <w:ilvl w:val="1"/>
          <w:numId w:val="1"/>
        </w:numPr>
        <w:spacing w:before="100" w:beforeAutospacing="1" w:after="100" w:afterAutospacing="1"/>
        <w:rPr>
          <w:rFonts w:eastAsia="Times New Roman"/>
        </w:rPr>
      </w:pPr>
      <w:r>
        <w:rPr>
          <w:rFonts w:eastAsia="Times New Roman"/>
        </w:rPr>
        <w:t>Last year in Bucks County, A Woman’s Place provided civil legal representation to 88 clients in 126 cases. On average, the program serves 34 clients each month on 42 cases. Last year, clients were awarded $438,718 in support and equitable distribution – a huge return on investment for the additional $700,000 in funding.</w:t>
      </w:r>
      <w:bookmarkStart w:id="0" w:name="_GoBack"/>
      <w:bookmarkEnd w:id="0"/>
    </w:p>
    <w:p w:rsidR="00F50303" w:rsidRDefault="00F50303" w:rsidP="00F50303">
      <w:pPr>
        <w:spacing w:before="100" w:beforeAutospacing="1" w:after="100" w:afterAutospacing="1"/>
        <w:rPr>
          <w:rFonts w:eastAsia="Times New Roman"/>
          <w:b/>
        </w:rPr>
      </w:pPr>
      <w:r>
        <w:rPr>
          <w:rFonts w:eastAsia="Times New Roman"/>
          <w:b/>
        </w:rPr>
        <w:t>Find your members of the Senate and House of Representatives:</w:t>
      </w:r>
    </w:p>
    <w:p w:rsidR="00F50303" w:rsidRPr="00F50303" w:rsidRDefault="00F50303" w:rsidP="00F50303">
      <w:pPr>
        <w:pStyle w:val="ListParagraph"/>
        <w:numPr>
          <w:ilvl w:val="0"/>
          <w:numId w:val="2"/>
        </w:numPr>
        <w:spacing w:before="100" w:beforeAutospacing="1" w:after="100" w:afterAutospacing="1"/>
        <w:ind w:left="1440"/>
        <w:rPr>
          <w:rFonts w:eastAsia="Times New Roman"/>
        </w:rPr>
      </w:pPr>
      <w:hyperlink r:id="rId7" w:history="1">
        <w:r w:rsidRPr="00F50303">
          <w:rPr>
            <w:rStyle w:val="Hyperlink"/>
            <w:rFonts w:eastAsia="Times New Roman"/>
          </w:rPr>
          <w:t>Click h</w:t>
        </w:r>
        <w:r w:rsidRPr="00F50303">
          <w:rPr>
            <w:rStyle w:val="Hyperlink"/>
            <w:rFonts w:eastAsia="Times New Roman"/>
          </w:rPr>
          <w:t>e</w:t>
        </w:r>
        <w:r w:rsidRPr="00F50303">
          <w:rPr>
            <w:rStyle w:val="Hyperlink"/>
            <w:rFonts w:eastAsia="Times New Roman"/>
          </w:rPr>
          <w:t>re</w:t>
        </w:r>
      </w:hyperlink>
      <w:r w:rsidRPr="00F50303">
        <w:rPr>
          <w:rFonts w:eastAsia="Times New Roman"/>
        </w:rPr>
        <w:t> to find the district office address, phone numbers and contact information for your members of the Senate and House of Representatives. Under “My Representatives” simply enter your zip code and your legislators will appear. </w:t>
      </w:r>
    </w:p>
    <w:p w:rsidR="00F50303" w:rsidRPr="00F50303" w:rsidRDefault="00F50303" w:rsidP="00F50303"/>
    <w:sectPr w:rsidR="00F50303" w:rsidRPr="00F50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C2D54"/>
    <w:multiLevelType w:val="multilevel"/>
    <w:tmpl w:val="354E5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AA55AB0"/>
    <w:multiLevelType w:val="hybridMultilevel"/>
    <w:tmpl w:val="9294A3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303"/>
    <w:rsid w:val="00330D11"/>
    <w:rsid w:val="00DA2C84"/>
    <w:rsid w:val="00F5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0303"/>
    <w:rPr>
      <w:rFonts w:ascii="Tahoma" w:hAnsi="Tahoma" w:cs="Tahoma"/>
      <w:sz w:val="16"/>
      <w:szCs w:val="16"/>
    </w:rPr>
  </w:style>
  <w:style w:type="character" w:customStyle="1" w:styleId="BalloonTextChar">
    <w:name w:val="Balloon Text Char"/>
    <w:basedOn w:val="DefaultParagraphFont"/>
    <w:link w:val="BalloonText"/>
    <w:uiPriority w:val="99"/>
    <w:semiHidden/>
    <w:rsid w:val="00F50303"/>
    <w:rPr>
      <w:rFonts w:ascii="Tahoma" w:hAnsi="Tahoma" w:cs="Tahoma"/>
      <w:sz w:val="16"/>
      <w:szCs w:val="16"/>
    </w:rPr>
  </w:style>
  <w:style w:type="character" w:styleId="Hyperlink">
    <w:name w:val="Hyperlink"/>
    <w:basedOn w:val="DefaultParagraphFont"/>
    <w:uiPriority w:val="99"/>
    <w:unhideWhenUsed/>
    <w:rsid w:val="00F50303"/>
    <w:rPr>
      <w:color w:val="0000FF"/>
      <w:u w:val="single"/>
    </w:rPr>
  </w:style>
  <w:style w:type="character" w:styleId="FollowedHyperlink">
    <w:name w:val="FollowedHyperlink"/>
    <w:basedOn w:val="DefaultParagraphFont"/>
    <w:uiPriority w:val="99"/>
    <w:semiHidden/>
    <w:unhideWhenUsed/>
    <w:rsid w:val="00F50303"/>
    <w:rPr>
      <w:color w:val="800080" w:themeColor="followedHyperlink"/>
      <w:u w:val="single"/>
    </w:rPr>
  </w:style>
  <w:style w:type="paragraph" w:styleId="ListParagraph">
    <w:name w:val="List Paragraph"/>
    <w:basedOn w:val="Normal"/>
    <w:uiPriority w:val="34"/>
    <w:qFormat/>
    <w:rsid w:val="00F503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0303"/>
    <w:rPr>
      <w:rFonts w:ascii="Tahoma" w:hAnsi="Tahoma" w:cs="Tahoma"/>
      <w:sz w:val="16"/>
      <w:szCs w:val="16"/>
    </w:rPr>
  </w:style>
  <w:style w:type="character" w:customStyle="1" w:styleId="BalloonTextChar">
    <w:name w:val="Balloon Text Char"/>
    <w:basedOn w:val="DefaultParagraphFont"/>
    <w:link w:val="BalloonText"/>
    <w:uiPriority w:val="99"/>
    <w:semiHidden/>
    <w:rsid w:val="00F50303"/>
    <w:rPr>
      <w:rFonts w:ascii="Tahoma" w:hAnsi="Tahoma" w:cs="Tahoma"/>
      <w:sz w:val="16"/>
      <w:szCs w:val="16"/>
    </w:rPr>
  </w:style>
  <w:style w:type="character" w:styleId="Hyperlink">
    <w:name w:val="Hyperlink"/>
    <w:basedOn w:val="DefaultParagraphFont"/>
    <w:uiPriority w:val="99"/>
    <w:unhideWhenUsed/>
    <w:rsid w:val="00F50303"/>
    <w:rPr>
      <w:color w:val="0000FF"/>
      <w:u w:val="single"/>
    </w:rPr>
  </w:style>
  <w:style w:type="character" w:styleId="FollowedHyperlink">
    <w:name w:val="FollowedHyperlink"/>
    <w:basedOn w:val="DefaultParagraphFont"/>
    <w:uiPriority w:val="99"/>
    <w:semiHidden/>
    <w:unhideWhenUsed/>
    <w:rsid w:val="00F50303"/>
    <w:rPr>
      <w:color w:val="800080" w:themeColor="followedHyperlink"/>
      <w:u w:val="single"/>
    </w:rPr>
  </w:style>
  <w:style w:type="paragraph" w:styleId="ListParagraph">
    <w:name w:val="List Paragraph"/>
    <w:basedOn w:val="Normal"/>
    <w:uiPriority w:val="34"/>
    <w:qFormat/>
    <w:rsid w:val="00F50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83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capwiz.com/pcadv/directory/statedir.tt?state=PA&amp;lvl=state&amp;action=myreps_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Ifeoma Aduba</dc:creator>
  <cp:lastModifiedBy>Ifeoma Aduba</cp:lastModifiedBy>
  <cp:revision>2</cp:revision>
  <dcterms:created xsi:type="dcterms:W3CDTF">2015-05-27T12:05:00Z</dcterms:created>
  <dcterms:modified xsi:type="dcterms:W3CDTF">2015-05-27T12:16:00Z</dcterms:modified>
</cp:coreProperties>
</file>