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9BFD" w14:textId="77777777" w:rsidR="002321F9" w:rsidRPr="002321F9" w:rsidRDefault="002321F9" w:rsidP="002321F9">
      <w:pPr>
        <w:rPr>
          <w:b/>
          <w:bCs/>
        </w:rPr>
      </w:pPr>
      <w:r w:rsidRPr="002321F9">
        <w:rPr>
          <w:b/>
          <w:bCs/>
        </w:rPr>
        <w:t>For immediate release</w:t>
      </w:r>
    </w:p>
    <w:p w14:paraId="07F91500" w14:textId="77777777" w:rsidR="002321F9" w:rsidRPr="002321F9" w:rsidRDefault="002321F9" w:rsidP="002321F9">
      <w:pPr>
        <w:rPr>
          <w:b/>
          <w:bCs/>
        </w:rPr>
      </w:pPr>
    </w:p>
    <w:p w14:paraId="24BC6E59" w14:textId="129556C2" w:rsidR="002321F9" w:rsidRPr="002321F9" w:rsidRDefault="002321F9" w:rsidP="002321F9">
      <w:pPr>
        <w:rPr>
          <w:b/>
          <w:bCs/>
        </w:rPr>
      </w:pPr>
      <w:r w:rsidRPr="002321F9">
        <w:rPr>
          <w:b/>
          <w:bCs/>
        </w:rPr>
        <w:t>Contact:</w:t>
      </w:r>
      <w:r w:rsidR="00046869">
        <w:rPr>
          <w:b/>
          <w:bCs/>
        </w:rPr>
        <w:t xml:space="preserve"> </w:t>
      </w:r>
      <w:r w:rsidR="00403BBE">
        <w:rPr>
          <w:b/>
          <w:bCs/>
        </w:rPr>
        <w:t>Rosemary Katz</w:t>
      </w:r>
    </w:p>
    <w:p w14:paraId="6BE1FF81" w14:textId="062E0647" w:rsidR="002321F9" w:rsidRPr="002321F9" w:rsidRDefault="008A7061" w:rsidP="002321F9">
      <w:pPr>
        <w:rPr>
          <w:b/>
          <w:bCs/>
        </w:rPr>
      </w:pPr>
      <w:hyperlink r:id="rId5" w:history="1">
        <w:r w:rsidR="00403BBE" w:rsidRPr="00403BBE">
          <w:rPr>
            <w:rStyle w:val="Hyperlink"/>
            <w:b/>
            <w:bCs/>
          </w:rPr>
          <w:t>rkatz@awomansplace.org</w:t>
        </w:r>
      </w:hyperlink>
    </w:p>
    <w:p w14:paraId="5813FA63" w14:textId="77777777" w:rsidR="002321F9" w:rsidRPr="002321F9" w:rsidRDefault="002321F9" w:rsidP="002321F9">
      <w:pPr>
        <w:rPr>
          <w:b/>
          <w:bCs/>
        </w:rPr>
      </w:pPr>
      <w:r w:rsidRPr="002321F9">
        <w:rPr>
          <w:b/>
          <w:bCs/>
        </w:rPr>
        <w:t>Office: 215-343-9241</w:t>
      </w:r>
    </w:p>
    <w:p w14:paraId="4526F45B" w14:textId="77777777" w:rsidR="00C71B4D" w:rsidRDefault="00C71B4D" w:rsidP="00C71B4D">
      <w:pPr>
        <w:rPr>
          <w:b/>
          <w:bCs/>
        </w:rPr>
      </w:pPr>
    </w:p>
    <w:p w14:paraId="20DC3891" w14:textId="028C6C3A" w:rsidR="002F0499" w:rsidRDefault="00CB1165" w:rsidP="00C71B4D">
      <w:pPr>
        <w:rPr>
          <w:b/>
          <w:bCs/>
        </w:rPr>
      </w:pPr>
      <w:r>
        <w:rPr>
          <w:b/>
          <w:bCs/>
        </w:rPr>
        <w:t xml:space="preserve">A Woman’s Place Honors and Celebrates </w:t>
      </w:r>
      <w:r w:rsidR="00C71B4D" w:rsidRPr="00C71B4D">
        <w:rPr>
          <w:b/>
          <w:bCs/>
        </w:rPr>
        <w:t>Domestic Violence Awareness Month</w:t>
      </w:r>
      <w:r>
        <w:rPr>
          <w:b/>
          <w:bCs/>
        </w:rPr>
        <w:t xml:space="preserve"> </w:t>
      </w:r>
      <w:r w:rsidR="008A11E8">
        <w:rPr>
          <w:b/>
          <w:bCs/>
        </w:rPr>
        <w:t>in October</w:t>
      </w:r>
    </w:p>
    <w:p w14:paraId="60209D66" w14:textId="28F529EA" w:rsidR="00093A16" w:rsidRPr="008E5B1C" w:rsidRDefault="00E01209" w:rsidP="00C71B4D">
      <w:pPr>
        <w:rPr>
          <w:i/>
          <w:iCs/>
        </w:rPr>
      </w:pPr>
      <w:r>
        <w:rPr>
          <w:i/>
          <w:iCs/>
        </w:rPr>
        <w:t>Organization sees an increased n</w:t>
      </w:r>
      <w:r w:rsidR="008E5B1C" w:rsidRPr="008E5B1C">
        <w:rPr>
          <w:i/>
          <w:iCs/>
        </w:rPr>
        <w:t xml:space="preserve">eed for services during pandemic </w:t>
      </w:r>
    </w:p>
    <w:p w14:paraId="10197864" w14:textId="5A83F20D" w:rsidR="00AA3C7F" w:rsidRDefault="00CB1165" w:rsidP="00C71B4D">
      <w:pPr>
        <w:rPr>
          <w:i/>
          <w:iCs/>
        </w:rPr>
      </w:pPr>
      <w:r>
        <w:rPr>
          <w:i/>
          <w:iCs/>
        </w:rPr>
        <w:t xml:space="preserve">Paint the Towns Purple, Candlelight Vigil </w:t>
      </w:r>
      <w:r w:rsidR="00DB2F6F">
        <w:rPr>
          <w:i/>
          <w:iCs/>
        </w:rPr>
        <w:t xml:space="preserve">to </w:t>
      </w:r>
      <w:r>
        <w:rPr>
          <w:i/>
          <w:iCs/>
        </w:rPr>
        <w:t>bring community together and shine a light on the growing issue of domestic violence</w:t>
      </w:r>
    </w:p>
    <w:p w14:paraId="12E9C76C" w14:textId="77777777" w:rsidR="00EE57AD" w:rsidRDefault="00EE57AD" w:rsidP="00C71B4D"/>
    <w:p w14:paraId="4BDF75CD" w14:textId="6F35BFB7" w:rsidR="00755091" w:rsidRDefault="00755091" w:rsidP="00C71B4D">
      <w:r>
        <w:t xml:space="preserve">Doylestown PA, </w:t>
      </w:r>
      <w:r w:rsidR="002321F9">
        <w:t xml:space="preserve">September </w:t>
      </w:r>
      <w:r w:rsidR="00D9320C">
        <w:t>23, 2021- A Woman’s Place</w:t>
      </w:r>
      <w:r w:rsidR="00167FCB">
        <w:t xml:space="preserve"> (AWP)</w:t>
      </w:r>
      <w:r w:rsidR="00D9320C">
        <w:t xml:space="preserve">, the only organization in Bucks County focused on domestic violence, is </w:t>
      </w:r>
      <w:r w:rsidR="00403BBE">
        <w:t xml:space="preserve">organizing several </w:t>
      </w:r>
      <w:r w:rsidR="00751B68">
        <w:t xml:space="preserve">activities during Domestic Violence Awareness Month to bring the community together, </w:t>
      </w:r>
      <w:r w:rsidR="00EE57AD">
        <w:t xml:space="preserve">raise awareness, </w:t>
      </w:r>
      <w:r w:rsidR="00751B68">
        <w:t>honor survivors of domestic violence</w:t>
      </w:r>
      <w:r w:rsidR="00046869">
        <w:t xml:space="preserve"> and advocate for lasting social change. </w:t>
      </w:r>
    </w:p>
    <w:p w14:paraId="6C3A4A18" w14:textId="6BDD435D" w:rsidR="00CC28F8" w:rsidRDefault="007057D0" w:rsidP="00C71B4D">
      <w:r>
        <w:t>On September 25</w:t>
      </w:r>
      <w:r w:rsidRPr="007057D0">
        <w:rPr>
          <w:vertAlign w:val="superscript"/>
        </w:rPr>
        <w:t>th</w:t>
      </w:r>
      <w:r>
        <w:t xml:space="preserve">, </w:t>
      </w:r>
      <w:r w:rsidR="00167FCB">
        <w:t xml:space="preserve">AWP </w:t>
      </w:r>
      <w:r w:rsidR="00D252FA">
        <w:t>is hosting</w:t>
      </w:r>
      <w:r w:rsidR="00167FCB">
        <w:t xml:space="preserve"> its annual </w:t>
      </w:r>
      <w:r w:rsidR="00046869">
        <w:t xml:space="preserve">event, </w:t>
      </w:r>
      <w:r w:rsidR="00167FCB">
        <w:t>Paint the Towns Purple, where staff and volunteers will tie purple ribbons</w:t>
      </w:r>
      <w:r w:rsidR="00046869" w:rsidRPr="00046869">
        <w:t xml:space="preserve"> </w:t>
      </w:r>
      <w:r w:rsidR="00167FCB">
        <w:t xml:space="preserve">in </w:t>
      </w:r>
      <w:r w:rsidR="00410B6F">
        <w:t xml:space="preserve">several towns in Bucks County, including Doylestown, </w:t>
      </w:r>
      <w:r w:rsidR="008F4BAB" w:rsidRPr="00046869">
        <w:t>Quakertown</w:t>
      </w:r>
      <w:r w:rsidR="00410B6F" w:rsidRPr="00046869">
        <w:t>,</w:t>
      </w:r>
      <w:r w:rsidR="008F4BAB" w:rsidRPr="00046869">
        <w:t xml:space="preserve"> </w:t>
      </w:r>
      <w:proofErr w:type="gramStart"/>
      <w:r w:rsidR="008F4BAB" w:rsidRPr="00046869">
        <w:t>Bristol</w:t>
      </w:r>
      <w:proofErr w:type="gramEnd"/>
      <w:r w:rsidR="008F4BAB" w:rsidRPr="00046869">
        <w:t xml:space="preserve"> and</w:t>
      </w:r>
      <w:r w:rsidR="00046869">
        <w:t xml:space="preserve"> New Hope. Businesses, </w:t>
      </w:r>
      <w:proofErr w:type="gramStart"/>
      <w:r w:rsidR="00046869">
        <w:t>restaurants</w:t>
      </w:r>
      <w:proofErr w:type="gramEnd"/>
      <w:r w:rsidR="00046869">
        <w:t xml:space="preserve"> and storefronts are also invited to display posters and information about domestic violence. </w:t>
      </w:r>
      <w:r w:rsidR="00CC28F8">
        <w:t>The</w:t>
      </w:r>
      <w:r w:rsidR="00CC28F8" w:rsidRPr="00CC28F8">
        <w:t xml:space="preserve"> mayor of Doylestown Borough, Mayor Ron Strouse </w:t>
      </w:r>
      <w:r w:rsidR="00CC28F8">
        <w:t xml:space="preserve">will </w:t>
      </w:r>
      <w:r w:rsidR="00CC28F8" w:rsidRPr="00CC28F8">
        <w:t xml:space="preserve">join </w:t>
      </w:r>
      <w:r w:rsidR="00CC28F8">
        <w:t xml:space="preserve">the event in Doylestown and </w:t>
      </w:r>
      <w:r w:rsidR="00CC28F8" w:rsidRPr="00CC28F8">
        <w:t xml:space="preserve">proclaim October 2021 </w:t>
      </w:r>
      <w:r w:rsidR="00EE57AD">
        <w:t>as</w:t>
      </w:r>
      <w:r w:rsidR="00CC28F8">
        <w:t xml:space="preserve"> </w:t>
      </w:r>
      <w:r w:rsidR="00CC28F8" w:rsidRPr="00CC28F8">
        <w:t>Domestic Violence Awareness Month.</w:t>
      </w:r>
      <w:r w:rsidR="00CC28F8">
        <w:t xml:space="preserve"> </w:t>
      </w:r>
    </w:p>
    <w:p w14:paraId="7681FC02" w14:textId="77777777" w:rsidR="00EE57AD" w:rsidRDefault="000D38DA" w:rsidP="00C71B4D">
      <w:r>
        <w:t>On October 6</w:t>
      </w:r>
      <w:r w:rsidRPr="000D38DA">
        <w:rPr>
          <w:vertAlign w:val="superscript"/>
        </w:rPr>
        <w:t>th</w:t>
      </w:r>
      <w:r>
        <w:t>, AWP will host its annual candlelight vigil</w:t>
      </w:r>
      <w:r w:rsidR="00E94C99">
        <w:t xml:space="preserve"> at the James </w:t>
      </w:r>
      <w:proofErr w:type="spellStart"/>
      <w:r w:rsidR="00E94C99">
        <w:t>Lorah</w:t>
      </w:r>
      <w:proofErr w:type="spellEnd"/>
      <w:r w:rsidR="00E94C99">
        <w:t xml:space="preserve"> House in Doylestown</w:t>
      </w:r>
      <w:r>
        <w:t xml:space="preserve">, </w:t>
      </w:r>
      <w:r w:rsidR="00046869">
        <w:t>remembering those who have lost their lives to domestic violence, while honoring and celebrating</w:t>
      </w:r>
      <w:r w:rsidR="00E94C99">
        <w:t xml:space="preserve"> survivors </w:t>
      </w:r>
      <w:r w:rsidR="00046869">
        <w:t>and their families.</w:t>
      </w:r>
      <w:r w:rsidR="00E94C99">
        <w:t xml:space="preserve"> </w:t>
      </w:r>
      <w:r w:rsidR="00021FBA">
        <w:t xml:space="preserve">In addition, AWP will be participating at several events throughout </w:t>
      </w:r>
      <w:r w:rsidR="00046869">
        <w:t xml:space="preserve">Bucks County during </w:t>
      </w:r>
      <w:r w:rsidR="00021FBA">
        <w:t xml:space="preserve">the month of October to </w:t>
      </w:r>
      <w:r w:rsidR="00046869">
        <w:t>provide information and resources related to</w:t>
      </w:r>
      <w:r w:rsidR="00FA4E4C">
        <w:t xml:space="preserve"> </w:t>
      </w:r>
      <w:r w:rsidR="005E7D49">
        <w:t xml:space="preserve">domestic violence. </w:t>
      </w:r>
    </w:p>
    <w:p w14:paraId="6F22F74F" w14:textId="77777777" w:rsidR="00EE57AD" w:rsidRDefault="00D75868" w:rsidP="00C71B4D">
      <w:r>
        <w:t>AWP’s Young Adult Advisory Board will</w:t>
      </w:r>
      <w:r w:rsidR="00803735">
        <w:t xml:space="preserve"> also</w:t>
      </w:r>
      <w:r>
        <w:t xml:space="preserve"> host a fundraiser throughout October. This </w:t>
      </w:r>
      <w:r w:rsidRPr="00D75868">
        <w:t xml:space="preserve">group </w:t>
      </w:r>
      <w:r>
        <w:t xml:space="preserve">consists of </w:t>
      </w:r>
      <w:r w:rsidRPr="00D75868">
        <w:t>youth leaders (</w:t>
      </w:r>
      <w:r w:rsidRPr="00352111">
        <w:t>grades 9-12)</w:t>
      </w:r>
      <w:r w:rsidRPr="00D75868">
        <w:t xml:space="preserve"> dedicated to raising awareness about dating violence among their peers </w:t>
      </w:r>
      <w:r>
        <w:t>and creating a safer environment for young adults</w:t>
      </w:r>
      <w:r w:rsidR="00803735">
        <w:t>. During the</w:t>
      </w:r>
      <w:r w:rsidR="00803735" w:rsidRPr="00803735">
        <w:t xml:space="preserve"> </w:t>
      </w:r>
      <w:r w:rsidR="00803735">
        <w:t>month-long “</w:t>
      </w:r>
      <w:r w:rsidR="00803735" w:rsidRPr="00803735">
        <w:t>5-for-5 Fundraiser</w:t>
      </w:r>
      <w:r w:rsidR="00803735">
        <w:t>,”</w:t>
      </w:r>
      <w:r w:rsidR="00803735" w:rsidRPr="00803735">
        <w:t xml:space="preserve"> </w:t>
      </w:r>
      <w:r w:rsidR="00803735">
        <w:t xml:space="preserve">these young volunteers will ask </w:t>
      </w:r>
      <w:r w:rsidR="00803735" w:rsidRPr="00803735">
        <w:t xml:space="preserve">people to make a donation of $5, and then </w:t>
      </w:r>
      <w:r w:rsidR="00803735">
        <w:t>encourage</w:t>
      </w:r>
      <w:r w:rsidR="00803735" w:rsidRPr="00803735">
        <w:t xml:space="preserve"> these</w:t>
      </w:r>
      <w:r w:rsidR="00803735">
        <w:t xml:space="preserve"> </w:t>
      </w:r>
      <w:r w:rsidR="00803735" w:rsidRPr="00803735">
        <w:t xml:space="preserve">individuals to “pay it forward” by asking </w:t>
      </w:r>
      <w:r w:rsidR="00803735">
        <w:t>five</w:t>
      </w:r>
      <w:r w:rsidR="00803735" w:rsidRPr="00803735">
        <w:t xml:space="preserve"> more people</w:t>
      </w:r>
      <w:r w:rsidR="00803735">
        <w:t xml:space="preserve">. 100% of proceeds will benefit programs and services at AWP. </w:t>
      </w:r>
    </w:p>
    <w:p w14:paraId="1C9C56A0" w14:textId="2D9446E3" w:rsidR="004121DE" w:rsidRDefault="00074458" w:rsidP="00C71B4D">
      <w:r>
        <w:t xml:space="preserve">Domestic violence continues to be a critical and growing concern nationally. </w:t>
      </w:r>
      <w:r w:rsidR="00E5049D">
        <w:t xml:space="preserve">One in three women, one in four men, one in three teens and </w:t>
      </w:r>
      <w:r w:rsidR="007E24AA">
        <w:t xml:space="preserve">50 percent of trans/non-binary people in the U.S. have experienced </w:t>
      </w:r>
      <w:r w:rsidR="004121DE">
        <w:t>domestic abuse by an intimate partner. One in six homicide victims is killed by an intimate partner and 275 million kids globally witness firsthand domestic violence at home.</w:t>
      </w:r>
    </w:p>
    <w:p w14:paraId="2C704556" w14:textId="77777777" w:rsidR="00EE57AD" w:rsidRDefault="00EE57AD" w:rsidP="00C71B4D"/>
    <w:p w14:paraId="6F636ABA" w14:textId="205E98F6" w:rsidR="00403BBE" w:rsidRPr="00C71B4D" w:rsidRDefault="00093A16" w:rsidP="00C71B4D">
      <w:r>
        <w:lastRenderedPageBreak/>
        <w:t>During the</w:t>
      </w:r>
      <w:r w:rsidR="009A0344">
        <w:t xml:space="preserve"> pandemic</w:t>
      </w:r>
      <w:r w:rsidR="00FD1F81">
        <w:t xml:space="preserve">, AWP has seen a </w:t>
      </w:r>
      <w:r w:rsidR="00612BFA">
        <w:t xml:space="preserve">significant </w:t>
      </w:r>
      <w:r w:rsidR="00FD1F81">
        <w:t>rise in need for services from survivors of domestic violence</w:t>
      </w:r>
      <w:r w:rsidR="00947215">
        <w:t>, outpacing the increase nationally in domestic violence</w:t>
      </w:r>
      <w:r w:rsidR="00FD1F81">
        <w:t>.</w:t>
      </w:r>
      <w:r w:rsidR="009A0344">
        <w:t xml:space="preserve"> </w:t>
      </w:r>
      <w:r w:rsidR="00ED72A0">
        <w:t>While domestic violence rose 10 percent nationally</w:t>
      </w:r>
      <w:r w:rsidR="009A0344">
        <w:t>,</w:t>
      </w:r>
      <w:r w:rsidR="00FD1F81">
        <w:t xml:space="preserve"> </w:t>
      </w:r>
      <w:r w:rsidR="005E7D49">
        <w:t>AWP</w:t>
      </w:r>
      <w:r w:rsidR="0071320E">
        <w:t>’s hotline call volume increased by</w:t>
      </w:r>
      <w:r w:rsidR="00046869">
        <w:t xml:space="preserve"> </w:t>
      </w:r>
      <w:r w:rsidR="003738C0">
        <w:t>40</w:t>
      </w:r>
      <w:r w:rsidR="00403BBE">
        <w:t xml:space="preserve"> </w:t>
      </w:r>
      <w:r w:rsidR="00046869">
        <w:t>percent</w:t>
      </w:r>
      <w:r w:rsidR="0071320E">
        <w:t xml:space="preserve">, with nearly </w:t>
      </w:r>
      <w:r w:rsidR="005E7D49">
        <w:t xml:space="preserve">6,000 </w:t>
      </w:r>
      <w:r w:rsidR="00ED72A0">
        <w:t xml:space="preserve">hotline </w:t>
      </w:r>
      <w:r w:rsidR="005E7D49">
        <w:t xml:space="preserve">calls </w:t>
      </w:r>
      <w:r w:rsidR="00DE0802">
        <w:t xml:space="preserve">from </w:t>
      </w:r>
      <w:r w:rsidR="002C226B">
        <w:t xml:space="preserve">victims of domestic violence. </w:t>
      </w:r>
      <w:r w:rsidR="00612BFA">
        <w:t xml:space="preserve">The organization </w:t>
      </w:r>
      <w:r w:rsidR="004B4B72">
        <w:t xml:space="preserve">provided more than </w:t>
      </w:r>
      <w:r w:rsidR="00D24DC2">
        <w:t xml:space="preserve">11,000 hours of counseling to survivors and their families and </w:t>
      </w:r>
      <w:r w:rsidR="009B654C">
        <w:t>offered justice-related assistance</w:t>
      </w:r>
      <w:r w:rsidR="002961C4">
        <w:t xml:space="preserve"> in more than 3,500 cases. </w:t>
      </w:r>
      <w:r w:rsidR="00973EA0">
        <w:t xml:space="preserve">Emergency housing exceeded 6,500 </w:t>
      </w:r>
      <w:r w:rsidR="00A022C0">
        <w:t xml:space="preserve">bed nights. </w:t>
      </w:r>
    </w:p>
    <w:p w14:paraId="666481FB" w14:textId="4BA4D494" w:rsidR="00046869" w:rsidRDefault="00C71B4D" w:rsidP="00C71B4D">
      <w:r w:rsidRPr="00C71B4D">
        <w:t>“</w:t>
      </w:r>
      <w:r w:rsidRPr="00EE57AD">
        <w:rPr>
          <w:i/>
          <w:iCs/>
        </w:rPr>
        <w:t xml:space="preserve">Domestic </w:t>
      </w:r>
      <w:r w:rsidR="00DF58F9" w:rsidRPr="00EE57AD">
        <w:rPr>
          <w:i/>
          <w:iCs/>
        </w:rPr>
        <w:t xml:space="preserve">and intimate partner </w:t>
      </w:r>
      <w:r w:rsidRPr="00EE57AD">
        <w:rPr>
          <w:i/>
          <w:iCs/>
        </w:rPr>
        <w:t xml:space="preserve">violence is a serious issue that </w:t>
      </w:r>
      <w:r w:rsidR="00DF58F9" w:rsidRPr="00EE57AD">
        <w:rPr>
          <w:i/>
          <w:iCs/>
        </w:rPr>
        <w:t xml:space="preserve">affects everyone. </w:t>
      </w:r>
      <w:r w:rsidR="004121DE" w:rsidRPr="00EE57AD">
        <w:rPr>
          <w:i/>
          <w:iCs/>
        </w:rPr>
        <w:t xml:space="preserve">It </w:t>
      </w:r>
      <w:r w:rsidR="00DF58F9" w:rsidRPr="00EE57AD">
        <w:rPr>
          <w:i/>
          <w:iCs/>
        </w:rPr>
        <w:t xml:space="preserve">creates </w:t>
      </w:r>
      <w:r w:rsidR="00E00CA5" w:rsidRPr="00EE57AD">
        <w:rPr>
          <w:i/>
          <w:iCs/>
        </w:rPr>
        <w:t xml:space="preserve">irreparable and deep </w:t>
      </w:r>
      <w:r w:rsidRPr="00EE57AD">
        <w:rPr>
          <w:i/>
          <w:iCs/>
        </w:rPr>
        <w:t>damage</w:t>
      </w:r>
      <w:r w:rsidR="00DF58F9" w:rsidRPr="00EE57AD">
        <w:rPr>
          <w:i/>
          <w:iCs/>
        </w:rPr>
        <w:t xml:space="preserve"> that can last </w:t>
      </w:r>
      <w:r w:rsidRPr="00EE57AD">
        <w:rPr>
          <w:i/>
          <w:iCs/>
        </w:rPr>
        <w:t>for generations</w:t>
      </w:r>
      <w:r w:rsidR="002F6F40">
        <w:t>,</w:t>
      </w:r>
      <w:r w:rsidRPr="00C71B4D">
        <w:t xml:space="preserve">” said </w:t>
      </w:r>
      <w:r w:rsidR="003448BA">
        <w:t xml:space="preserve">Marianne Lynch, </w:t>
      </w:r>
      <w:r w:rsidR="003738C0">
        <w:t>E</w:t>
      </w:r>
      <w:r w:rsidR="003448BA">
        <w:t xml:space="preserve">xecutive </w:t>
      </w:r>
      <w:r w:rsidR="003738C0">
        <w:t>D</w:t>
      </w:r>
      <w:r w:rsidR="003448BA">
        <w:t>irector, A Woman’s Place</w:t>
      </w:r>
      <w:r w:rsidRPr="00C71B4D">
        <w:t>. “</w:t>
      </w:r>
      <w:r w:rsidR="00CB1165" w:rsidRPr="00EE57AD">
        <w:rPr>
          <w:i/>
          <w:iCs/>
        </w:rPr>
        <w:t xml:space="preserve">Throughout October, we will be hosting and participating in several activities across Bucks County, </w:t>
      </w:r>
      <w:r w:rsidR="00DF58F9" w:rsidRPr="00EE57AD">
        <w:rPr>
          <w:i/>
          <w:iCs/>
        </w:rPr>
        <w:t>focused on</w:t>
      </w:r>
      <w:r w:rsidRPr="00EE57AD">
        <w:rPr>
          <w:i/>
          <w:iCs/>
        </w:rPr>
        <w:t xml:space="preserve"> engag</w:t>
      </w:r>
      <w:r w:rsidR="00DF58F9" w:rsidRPr="00EE57AD">
        <w:rPr>
          <w:i/>
          <w:iCs/>
        </w:rPr>
        <w:t>ing</w:t>
      </w:r>
      <w:r w:rsidRPr="00EE57AD">
        <w:rPr>
          <w:i/>
          <w:iCs/>
        </w:rPr>
        <w:t xml:space="preserve"> our community in conversations about </w:t>
      </w:r>
      <w:r w:rsidR="00CB1165" w:rsidRPr="00EE57AD">
        <w:rPr>
          <w:i/>
          <w:iCs/>
        </w:rPr>
        <w:t>this critical issue</w:t>
      </w:r>
      <w:r w:rsidRPr="00EE57AD">
        <w:rPr>
          <w:i/>
          <w:iCs/>
        </w:rPr>
        <w:t>, and to show our support for those whose lives have been affected</w:t>
      </w:r>
      <w:r w:rsidR="003448BA" w:rsidRPr="00EE57AD">
        <w:rPr>
          <w:i/>
          <w:iCs/>
        </w:rPr>
        <w:t xml:space="preserve">. </w:t>
      </w:r>
      <w:r w:rsidR="00EE659F" w:rsidRPr="00EE57AD">
        <w:rPr>
          <w:i/>
          <w:iCs/>
        </w:rPr>
        <w:t xml:space="preserve">There are so many ways to get involved – whether through financial support, volunteerism or </w:t>
      </w:r>
      <w:r w:rsidR="004C72B4" w:rsidRPr="00EE57AD">
        <w:rPr>
          <w:i/>
          <w:iCs/>
        </w:rPr>
        <w:t>just getting educated about</w:t>
      </w:r>
      <w:r w:rsidR="00705362" w:rsidRPr="00EE57AD">
        <w:rPr>
          <w:i/>
          <w:iCs/>
        </w:rPr>
        <w:t xml:space="preserve"> this sometimes silent and invis</w:t>
      </w:r>
      <w:r w:rsidR="006F5DAD" w:rsidRPr="00EE57AD">
        <w:rPr>
          <w:i/>
          <w:iCs/>
        </w:rPr>
        <w:t>ible</w:t>
      </w:r>
      <w:r w:rsidR="00A072BC" w:rsidRPr="00EE57AD">
        <w:rPr>
          <w:i/>
          <w:iCs/>
        </w:rPr>
        <w:t xml:space="preserve"> issue</w:t>
      </w:r>
      <w:r w:rsidR="004C72B4" w:rsidRPr="00EE57AD">
        <w:rPr>
          <w:i/>
          <w:iCs/>
        </w:rPr>
        <w:t xml:space="preserve">. </w:t>
      </w:r>
      <w:r w:rsidR="003448BA" w:rsidRPr="00EE57AD">
        <w:rPr>
          <w:i/>
          <w:iCs/>
        </w:rPr>
        <w:t xml:space="preserve">We </w:t>
      </w:r>
      <w:r w:rsidR="00E35BD3" w:rsidRPr="00EE57AD">
        <w:rPr>
          <w:i/>
          <w:iCs/>
        </w:rPr>
        <w:t xml:space="preserve">are asking </w:t>
      </w:r>
      <w:r w:rsidR="00046869" w:rsidRPr="00EE57AD">
        <w:rPr>
          <w:i/>
          <w:iCs/>
        </w:rPr>
        <w:t xml:space="preserve">all members of </w:t>
      </w:r>
      <w:r w:rsidR="00E35BD3" w:rsidRPr="00EE57AD">
        <w:rPr>
          <w:i/>
          <w:iCs/>
        </w:rPr>
        <w:t>the communit</w:t>
      </w:r>
      <w:r w:rsidR="009A0D03" w:rsidRPr="00EE57AD">
        <w:rPr>
          <w:i/>
          <w:iCs/>
        </w:rPr>
        <w:t>y</w:t>
      </w:r>
      <w:r w:rsidR="00E35BD3" w:rsidRPr="00EE57AD">
        <w:rPr>
          <w:i/>
          <w:iCs/>
        </w:rPr>
        <w:t xml:space="preserve"> in Bucks County to</w:t>
      </w:r>
      <w:r w:rsidR="00CB1854" w:rsidRPr="00EE57AD">
        <w:rPr>
          <w:i/>
          <w:iCs/>
        </w:rPr>
        <w:t xml:space="preserve"> </w:t>
      </w:r>
      <w:r w:rsidR="0048580A" w:rsidRPr="00EE57AD">
        <w:rPr>
          <w:i/>
          <w:iCs/>
        </w:rPr>
        <w:t>join us in the movement to end domestic violence.</w:t>
      </w:r>
      <w:r w:rsidR="00C82FA1">
        <w:t>”</w:t>
      </w:r>
    </w:p>
    <w:p w14:paraId="5C474A3A" w14:textId="5B1277FB" w:rsidR="008E689E" w:rsidRDefault="00046869">
      <w:r>
        <w:t>More information about how to get involved and a</w:t>
      </w:r>
      <w:r w:rsidR="008E689E">
        <w:t xml:space="preserve"> full calendar of events </w:t>
      </w:r>
      <w:r>
        <w:t xml:space="preserve">planned for Domestic Violence Awareness Month </w:t>
      </w:r>
      <w:r w:rsidR="008E689E">
        <w:t xml:space="preserve">is available on AWP’s website </w:t>
      </w:r>
      <w:r>
        <w:t xml:space="preserve">at </w:t>
      </w:r>
      <w:hyperlink r:id="rId6" w:history="1">
        <w:r w:rsidRPr="004B7E5A">
          <w:rPr>
            <w:rStyle w:val="Hyperlink"/>
          </w:rPr>
          <w:t>https://awomansplace.org/supportus/attend/domestic_violence_awareness_month.html</w:t>
        </w:r>
      </w:hyperlink>
      <w:r>
        <w:t xml:space="preserve">. </w:t>
      </w:r>
    </w:p>
    <w:p w14:paraId="479230EB" w14:textId="2D7E3357" w:rsidR="00FD7922" w:rsidRPr="00FD7922" w:rsidRDefault="00EC0297" w:rsidP="00FD7922">
      <w:r w:rsidRPr="00EC0297">
        <w:t>A Woman</w:t>
      </w:r>
      <w:r w:rsidR="00EE57AD">
        <w:t>’</w:t>
      </w:r>
      <w:r w:rsidRPr="00EC0297">
        <w:t>s Place is a community-based social change organization committed to the empowerment of women and to ending intimate and domestic violence for all.</w:t>
      </w:r>
      <w:r>
        <w:t xml:space="preserve"> </w:t>
      </w:r>
      <w:r w:rsidR="00FD7922" w:rsidRPr="00FD7922">
        <w:t>Founded in 1976, AWP is the only domestic violence community benefit organization in Bucks County, Pennsylvania. AWP provides a full range of programs and services to individuals experiencing domestic violence, their children, and the community, which include</w:t>
      </w:r>
      <w:r w:rsidR="001234AD">
        <w:t xml:space="preserve"> emergency housing, counseling, support groups, </w:t>
      </w:r>
      <w:r w:rsidR="00435795">
        <w:t xml:space="preserve">legal advocacy, medical advocacy, civil and legal representation, </w:t>
      </w:r>
      <w:r w:rsidR="001234AD">
        <w:t>p</w:t>
      </w:r>
      <w:r w:rsidR="00FD7922" w:rsidRPr="00FD7922">
        <w:t>revention education</w:t>
      </w:r>
      <w:r w:rsidR="00435795">
        <w:t xml:space="preserve"> and financial empowerment programs. </w:t>
      </w:r>
      <w:r w:rsidR="00FD7922" w:rsidRPr="00FD7922">
        <w:rPr>
          <w:b/>
          <w:bCs/>
        </w:rPr>
        <w:t xml:space="preserve">For more information, or to access </w:t>
      </w:r>
      <w:r w:rsidR="00163E9E">
        <w:rPr>
          <w:b/>
          <w:bCs/>
        </w:rPr>
        <w:t xml:space="preserve">AWP </w:t>
      </w:r>
      <w:r w:rsidR="00FD7922" w:rsidRPr="00FD7922">
        <w:rPr>
          <w:b/>
          <w:bCs/>
        </w:rPr>
        <w:t xml:space="preserve">programs or services, call </w:t>
      </w:r>
      <w:r w:rsidR="00163E9E">
        <w:rPr>
          <w:b/>
          <w:bCs/>
        </w:rPr>
        <w:t>the</w:t>
      </w:r>
      <w:r w:rsidR="00FD7922" w:rsidRPr="00FD7922">
        <w:rPr>
          <w:b/>
          <w:bCs/>
          <w:i/>
          <w:iCs/>
        </w:rPr>
        <w:t> free, private, and confidential</w:t>
      </w:r>
      <w:r w:rsidR="00FD7922" w:rsidRPr="00FD7922">
        <w:rPr>
          <w:b/>
          <w:bCs/>
        </w:rPr>
        <w:t> 24-hour hotline at 1.800.220.8116.</w:t>
      </w:r>
    </w:p>
    <w:p w14:paraId="3BBB61E3" w14:textId="77777777" w:rsidR="008E689E" w:rsidRDefault="008E689E"/>
    <w:p w14:paraId="6FEBFA62" w14:textId="370F2179" w:rsidR="008E689E" w:rsidRDefault="00EE57AD" w:rsidP="00EE57AD">
      <w:pPr>
        <w:jc w:val="center"/>
      </w:pPr>
      <w:r>
        <w:t>###</w:t>
      </w:r>
    </w:p>
    <w:sectPr w:rsidR="008E6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20BE6"/>
    <w:multiLevelType w:val="multilevel"/>
    <w:tmpl w:val="72C2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4D"/>
    <w:rsid w:val="00021FBA"/>
    <w:rsid w:val="00046869"/>
    <w:rsid w:val="00074458"/>
    <w:rsid w:val="00093A16"/>
    <w:rsid w:val="000D38DA"/>
    <w:rsid w:val="001234AD"/>
    <w:rsid w:val="00163E9E"/>
    <w:rsid w:val="00167FCB"/>
    <w:rsid w:val="001D41FB"/>
    <w:rsid w:val="00202F69"/>
    <w:rsid w:val="002321F9"/>
    <w:rsid w:val="002961C4"/>
    <w:rsid w:val="002C226B"/>
    <w:rsid w:val="002E5E9C"/>
    <w:rsid w:val="002F0499"/>
    <w:rsid w:val="002F40F8"/>
    <w:rsid w:val="002F6F40"/>
    <w:rsid w:val="003448BA"/>
    <w:rsid w:val="00352111"/>
    <w:rsid w:val="00356634"/>
    <w:rsid w:val="003738C0"/>
    <w:rsid w:val="003A5F80"/>
    <w:rsid w:val="003E3884"/>
    <w:rsid w:val="00403BBE"/>
    <w:rsid w:val="00410B6F"/>
    <w:rsid w:val="004121DE"/>
    <w:rsid w:val="00435795"/>
    <w:rsid w:val="0048580A"/>
    <w:rsid w:val="004B4B72"/>
    <w:rsid w:val="004C72B4"/>
    <w:rsid w:val="0059281F"/>
    <w:rsid w:val="005B352A"/>
    <w:rsid w:val="005E7D49"/>
    <w:rsid w:val="00612BFA"/>
    <w:rsid w:val="00667301"/>
    <w:rsid w:val="006F5DAD"/>
    <w:rsid w:val="00705362"/>
    <w:rsid w:val="007057D0"/>
    <w:rsid w:val="0071320E"/>
    <w:rsid w:val="00751B68"/>
    <w:rsid w:val="00755091"/>
    <w:rsid w:val="007E24AA"/>
    <w:rsid w:val="00803735"/>
    <w:rsid w:val="00817805"/>
    <w:rsid w:val="00820922"/>
    <w:rsid w:val="008A11E8"/>
    <w:rsid w:val="008A7061"/>
    <w:rsid w:val="008E5B1C"/>
    <w:rsid w:val="008E689E"/>
    <w:rsid w:val="008F4BAB"/>
    <w:rsid w:val="00947215"/>
    <w:rsid w:val="00973EA0"/>
    <w:rsid w:val="00976DF5"/>
    <w:rsid w:val="009A0344"/>
    <w:rsid w:val="009A0D03"/>
    <w:rsid w:val="009B654C"/>
    <w:rsid w:val="00A022C0"/>
    <w:rsid w:val="00A072BC"/>
    <w:rsid w:val="00AA3C7F"/>
    <w:rsid w:val="00B75EEA"/>
    <w:rsid w:val="00C14EE4"/>
    <w:rsid w:val="00C71B4D"/>
    <w:rsid w:val="00C75475"/>
    <w:rsid w:val="00C82FA1"/>
    <w:rsid w:val="00CB1165"/>
    <w:rsid w:val="00CB1854"/>
    <w:rsid w:val="00CC28F8"/>
    <w:rsid w:val="00D24DC2"/>
    <w:rsid w:val="00D252FA"/>
    <w:rsid w:val="00D32522"/>
    <w:rsid w:val="00D75868"/>
    <w:rsid w:val="00D9320C"/>
    <w:rsid w:val="00DB2F6F"/>
    <w:rsid w:val="00DC4E63"/>
    <w:rsid w:val="00DE0802"/>
    <w:rsid w:val="00DF58F9"/>
    <w:rsid w:val="00E00CA5"/>
    <w:rsid w:val="00E01209"/>
    <w:rsid w:val="00E35BD3"/>
    <w:rsid w:val="00E5049D"/>
    <w:rsid w:val="00E546A3"/>
    <w:rsid w:val="00E94C99"/>
    <w:rsid w:val="00E965CA"/>
    <w:rsid w:val="00EC0297"/>
    <w:rsid w:val="00ED661C"/>
    <w:rsid w:val="00ED72A0"/>
    <w:rsid w:val="00EE57AD"/>
    <w:rsid w:val="00EE659F"/>
    <w:rsid w:val="00FA4E4C"/>
    <w:rsid w:val="00FD1F81"/>
    <w:rsid w:val="00FD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64C3B"/>
  <w15:chartTrackingRefBased/>
  <w15:docId w15:val="{4053394F-8A1F-402B-B66C-1E6F51AD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1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1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F4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B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B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B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womansplace.org/supportus/attend/domestic_violence_awareness_month.html" TargetMode="External"/><Relationship Id="rId5" Type="http://schemas.openxmlformats.org/officeDocument/2006/relationships/hyperlink" Target="mailto:rkatz@awomanspla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vibha agrawal</dc:creator>
  <cp:keywords/>
  <dc:description/>
  <cp:lastModifiedBy>Rosemary Katz</cp:lastModifiedBy>
  <cp:revision>2</cp:revision>
  <dcterms:created xsi:type="dcterms:W3CDTF">2021-09-23T14:14:00Z</dcterms:created>
  <dcterms:modified xsi:type="dcterms:W3CDTF">2021-09-23T14:14:00Z</dcterms:modified>
</cp:coreProperties>
</file>