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09E52" w14:textId="77777777" w:rsidR="00E27590" w:rsidRPr="00863209" w:rsidRDefault="00E27590" w:rsidP="00E27590">
      <w:pPr>
        <w:jc w:val="center"/>
        <w:rPr>
          <w:rFonts w:ascii="Georgia" w:hAnsi="Georgia"/>
          <w:b/>
          <w:sz w:val="22"/>
          <w:szCs w:val="22"/>
        </w:rPr>
      </w:pPr>
      <w:bookmarkStart w:id="0" w:name="_GoBack"/>
      <w:bookmarkEnd w:id="0"/>
      <w:r w:rsidRPr="00863209">
        <w:rPr>
          <w:rFonts w:ascii="Georgia" w:hAnsi="Georgia"/>
          <w:b/>
          <w:sz w:val="22"/>
          <w:szCs w:val="22"/>
        </w:rPr>
        <w:t>A WOMAN’S PLACE (AWP)</w:t>
      </w:r>
    </w:p>
    <w:p w14:paraId="62B66E0D" w14:textId="77777777" w:rsidR="00E27590" w:rsidRPr="00863209" w:rsidRDefault="00E27590" w:rsidP="00E27590">
      <w:pPr>
        <w:jc w:val="center"/>
        <w:rPr>
          <w:rFonts w:ascii="Georgia" w:hAnsi="Georgia"/>
          <w:b/>
          <w:sz w:val="22"/>
          <w:szCs w:val="22"/>
        </w:rPr>
      </w:pPr>
      <w:r>
        <w:rPr>
          <w:rFonts w:ascii="Georgia" w:hAnsi="Georgia"/>
          <w:b/>
          <w:sz w:val="22"/>
          <w:szCs w:val="22"/>
        </w:rPr>
        <w:t>POSITION ANNOUNCEMENT</w:t>
      </w:r>
    </w:p>
    <w:p w14:paraId="0BA8E6C1" w14:textId="77777777" w:rsidR="00E27590" w:rsidRPr="00863209" w:rsidRDefault="00E27590" w:rsidP="00E27590">
      <w:pPr>
        <w:jc w:val="center"/>
        <w:rPr>
          <w:rFonts w:ascii="Georgia" w:hAnsi="Georgia"/>
          <w:b/>
          <w:sz w:val="22"/>
          <w:szCs w:val="22"/>
        </w:rPr>
      </w:pPr>
    </w:p>
    <w:p w14:paraId="69A94185" w14:textId="775327CC" w:rsidR="00E27590" w:rsidRDefault="00E27590" w:rsidP="00E27590">
      <w:pPr>
        <w:ind w:left="5760" w:hanging="5760"/>
        <w:rPr>
          <w:rFonts w:ascii="Georgia" w:hAnsi="Georgia"/>
          <w:sz w:val="22"/>
          <w:szCs w:val="22"/>
        </w:rPr>
      </w:pPr>
      <w:r w:rsidRPr="00863209">
        <w:rPr>
          <w:rFonts w:ascii="Georgia" w:hAnsi="Georgia"/>
          <w:b/>
          <w:sz w:val="22"/>
          <w:szCs w:val="22"/>
        </w:rPr>
        <w:t xml:space="preserve">TITLE: </w:t>
      </w:r>
      <w:r w:rsidR="00F645F5">
        <w:rPr>
          <w:rFonts w:ascii="Georgia" w:hAnsi="Georgia"/>
          <w:sz w:val="22"/>
          <w:szCs w:val="22"/>
        </w:rPr>
        <w:t>Counselor</w:t>
      </w:r>
      <w:r>
        <w:rPr>
          <w:rFonts w:ascii="Georgia" w:hAnsi="Georgia"/>
          <w:sz w:val="22"/>
          <w:szCs w:val="22"/>
        </w:rPr>
        <w:tab/>
      </w:r>
      <w:r w:rsidRPr="00863209">
        <w:rPr>
          <w:rFonts w:ascii="Georgia" w:hAnsi="Georgia"/>
          <w:b/>
          <w:sz w:val="22"/>
          <w:szCs w:val="22"/>
        </w:rPr>
        <w:t>DEPARTMENT:</w:t>
      </w:r>
      <w:r>
        <w:rPr>
          <w:rFonts w:ascii="Georgia" w:hAnsi="Georgia"/>
          <w:b/>
          <w:sz w:val="22"/>
          <w:szCs w:val="22"/>
        </w:rPr>
        <w:t xml:space="preserve"> </w:t>
      </w:r>
      <w:r>
        <w:rPr>
          <w:rFonts w:ascii="Georgia" w:hAnsi="Georgia"/>
          <w:sz w:val="22"/>
          <w:szCs w:val="22"/>
        </w:rPr>
        <w:t>Counseling Program</w:t>
      </w:r>
    </w:p>
    <w:p w14:paraId="1D436921" w14:textId="77777777" w:rsidR="00E27590" w:rsidRPr="00863209" w:rsidRDefault="00E27590" w:rsidP="00E27590">
      <w:pPr>
        <w:rPr>
          <w:rFonts w:ascii="Georgia" w:hAnsi="Georgia"/>
          <w:b/>
          <w:sz w:val="22"/>
          <w:szCs w:val="22"/>
        </w:rPr>
      </w:pPr>
      <w:r w:rsidRPr="00863209">
        <w:rPr>
          <w:rFonts w:ascii="Georgia" w:hAnsi="Georgia"/>
          <w:b/>
          <w:sz w:val="22"/>
          <w:szCs w:val="22"/>
        </w:rPr>
        <w:tab/>
      </w:r>
      <w:r w:rsidRPr="00863209">
        <w:rPr>
          <w:rFonts w:ascii="Georgia" w:hAnsi="Georgia"/>
          <w:b/>
          <w:sz w:val="22"/>
          <w:szCs w:val="22"/>
        </w:rPr>
        <w:tab/>
      </w:r>
      <w:r w:rsidRPr="00863209">
        <w:rPr>
          <w:rFonts w:ascii="Georgia" w:hAnsi="Georgia"/>
          <w:b/>
          <w:sz w:val="22"/>
          <w:szCs w:val="22"/>
        </w:rPr>
        <w:tab/>
      </w:r>
      <w:r w:rsidRPr="00863209">
        <w:rPr>
          <w:rFonts w:ascii="Georgia" w:hAnsi="Georgia"/>
          <w:b/>
          <w:sz w:val="22"/>
          <w:szCs w:val="22"/>
        </w:rPr>
        <w:tab/>
      </w:r>
      <w:r w:rsidRPr="00863209">
        <w:rPr>
          <w:rFonts w:ascii="Georgia" w:hAnsi="Georgia"/>
          <w:b/>
          <w:sz w:val="22"/>
          <w:szCs w:val="22"/>
        </w:rPr>
        <w:tab/>
      </w:r>
      <w:r w:rsidRPr="00863209">
        <w:rPr>
          <w:rFonts w:ascii="Georgia" w:hAnsi="Georgia"/>
          <w:b/>
          <w:sz w:val="22"/>
          <w:szCs w:val="22"/>
        </w:rPr>
        <w:tab/>
      </w:r>
      <w:r w:rsidRPr="00863209">
        <w:rPr>
          <w:rFonts w:ascii="Georgia" w:hAnsi="Georgia"/>
          <w:b/>
          <w:sz w:val="22"/>
          <w:szCs w:val="22"/>
        </w:rPr>
        <w:tab/>
      </w:r>
      <w:r w:rsidRPr="00863209">
        <w:rPr>
          <w:rFonts w:ascii="Georgia" w:hAnsi="Georgia"/>
          <w:b/>
          <w:sz w:val="22"/>
          <w:szCs w:val="22"/>
        </w:rPr>
        <w:tab/>
        <w:t xml:space="preserve">               </w:t>
      </w:r>
    </w:p>
    <w:p w14:paraId="3E24DA59" w14:textId="77777777" w:rsidR="00E27590" w:rsidRPr="00863209" w:rsidRDefault="00E27590" w:rsidP="00E27590">
      <w:pPr>
        <w:rPr>
          <w:rFonts w:ascii="Georgia" w:hAnsi="Georgia"/>
          <w:sz w:val="22"/>
          <w:szCs w:val="22"/>
        </w:rPr>
      </w:pPr>
      <w:r w:rsidRPr="00863209">
        <w:rPr>
          <w:rFonts w:ascii="Georgia" w:hAnsi="Georgia"/>
          <w:b/>
          <w:sz w:val="22"/>
          <w:szCs w:val="22"/>
        </w:rPr>
        <w:t xml:space="preserve">EMPLOYMENT STATUS: </w:t>
      </w:r>
      <w:r>
        <w:rPr>
          <w:rFonts w:ascii="Georgia" w:hAnsi="Georgia"/>
          <w:sz w:val="22"/>
          <w:szCs w:val="22"/>
        </w:rPr>
        <w:t>Full</w:t>
      </w:r>
      <w:r w:rsidRPr="00863209">
        <w:rPr>
          <w:rFonts w:ascii="Georgia" w:hAnsi="Georgia"/>
          <w:sz w:val="22"/>
          <w:szCs w:val="22"/>
        </w:rPr>
        <w:t>-Time</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b/>
          <w:sz w:val="22"/>
          <w:szCs w:val="22"/>
        </w:rPr>
        <w:t>WAGE &amp; HOUR STATUS:</w:t>
      </w:r>
      <w:r>
        <w:rPr>
          <w:rFonts w:ascii="Georgia" w:hAnsi="Georgia"/>
          <w:sz w:val="22"/>
          <w:szCs w:val="22"/>
        </w:rPr>
        <w:t xml:space="preserve"> Exempt</w:t>
      </w:r>
    </w:p>
    <w:p w14:paraId="26D96D7D" w14:textId="77777777" w:rsidR="00E27590" w:rsidRDefault="00E27590" w:rsidP="00E27590">
      <w:pPr>
        <w:pStyle w:val="Heading2"/>
        <w:rPr>
          <w:rFonts w:ascii="Georgia" w:hAnsi="Georgia"/>
          <w:sz w:val="22"/>
          <w:szCs w:val="22"/>
        </w:rPr>
      </w:pPr>
    </w:p>
    <w:p w14:paraId="7E4A1020" w14:textId="77777777" w:rsidR="00E27590" w:rsidRPr="00863209" w:rsidRDefault="00E27590" w:rsidP="00E27590">
      <w:pPr>
        <w:pStyle w:val="Heading2"/>
        <w:rPr>
          <w:rFonts w:ascii="Georgia" w:hAnsi="Georgia"/>
          <w:b w:val="0"/>
          <w:sz w:val="22"/>
          <w:szCs w:val="22"/>
        </w:rPr>
      </w:pPr>
      <w:r w:rsidRPr="00863209">
        <w:rPr>
          <w:rFonts w:ascii="Georgia" w:hAnsi="Georgia"/>
          <w:sz w:val="22"/>
          <w:szCs w:val="22"/>
        </w:rPr>
        <w:t>SALARY RANGE</w:t>
      </w:r>
      <w:r>
        <w:rPr>
          <w:rFonts w:ascii="Georgia" w:hAnsi="Georgia"/>
          <w:sz w:val="22"/>
          <w:szCs w:val="22"/>
        </w:rPr>
        <w:t xml:space="preserve">: </w:t>
      </w:r>
      <w:r w:rsidRPr="00863209">
        <w:rPr>
          <w:rFonts w:ascii="Georgia" w:hAnsi="Georgia"/>
          <w:b w:val="0"/>
          <w:sz w:val="22"/>
          <w:szCs w:val="22"/>
        </w:rPr>
        <w:t>Grade 4</w:t>
      </w:r>
    </w:p>
    <w:p w14:paraId="7A5992E8" w14:textId="77777777" w:rsidR="00E27590" w:rsidRDefault="00E27590" w:rsidP="00E27590">
      <w:pPr>
        <w:rPr>
          <w:rFonts w:ascii="Georgia" w:hAnsi="Georgia"/>
          <w:sz w:val="22"/>
          <w:szCs w:val="22"/>
        </w:rPr>
      </w:pPr>
    </w:p>
    <w:p w14:paraId="5965D513" w14:textId="77777777" w:rsidR="00E27590" w:rsidRPr="00863209" w:rsidRDefault="00E27590" w:rsidP="00E27590">
      <w:pPr>
        <w:rPr>
          <w:rFonts w:ascii="Georgia" w:hAnsi="Georgia"/>
          <w:sz w:val="22"/>
          <w:szCs w:val="22"/>
        </w:rPr>
      </w:pPr>
      <w:r>
        <w:rPr>
          <w:rFonts w:ascii="Georgia" w:hAnsi="Georgia"/>
          <w:sz w:val="22"/>
          <w:szCs w:val="22"/>
        </w:rPr>
        <w:t>A Woman’s Place, the only domestic violence organization in Bucks County, PA, provides comprehensive free, private, and confidential service, support, education, outreach, and advocacy to victims of domestic violence and their children and the community.</w:t>
      </w:r>
    </w:p>
    <w:p w14:paraId="32AC316A" w14:textId="77777777" w:rsidR="00E27590" w:rsidRPr="00863209" w:rsidRDefault="00E27590" w:rsidP="00E27590">
      <w:pPr>
        <w:rPr>
          <w:rFonts w:ascii="Georgia" w:hAnsi="Georgia"/>
          <w:sz w:val="22"/>
          <w:szCs w:val="22"/>
        </w:rPr>
      </w:pPr>
    </w:p>
    <w:p w14:paraId="12F07E7C" w14:textId="77777777" w:rsidR="00E27590" w:rsidRPr="00863209" w:rsidRDefault="00E27590" w:rsidP="00E27590">
      <w:pPr>
        <w:autoSpaceDE w:val="0"/>
        <w:autoSpaceDN w:val="0"/>
        <w:adjustRightInd w:val="0"/>
        <w:ind w:left="360" w:hanging="360"/>
        <w:jc w:val="center"/>
        <w:rPr>
          <w:rFonts w:ascii="Georgia" w:eastAsia="Calibri" w:hAnsi="Georgia"/>
          <w:bCs/>
          <w:sz w:val="22"/>
          <w:szCs w:val="22"/>
        </w:rPr>
      </w:pPr>
      <w:r w:rsidRPr="00863209">
        <w:rPr>
          <w:rFonts w:ascii="Georgia" w:eastAsia="Calibri" w:hAnsi="Georgia"/>
          <w:b/>
          <w:bCs/>
          <w:sz w:val="22"/>
          <w:szCs w:val="22"/>
        </w:rPr>
        <w:t>VALUES STATEMENT</w:t>
      </w:r>
    </w:p>
    <w:p w14:paraId="2F311FC2" w14:textId="77777777" w:rsidR="00E27590" w:rsidRPr="00863209" w:rsidRDefault="00E27590" w:rsidP="00E27590">
      <w:pPr>
        <w:autoSpaceDE w:val="0"/>
        <w:autoSpaceDN w:val="0"/>
        <w:adjustRightInd w:val="0"/>
        <w:rPr>
          <w:rFonts w:ascii="Georgia" w:eastAsia="Calibri" w:hAnsi="Georgia"/>
          <w:bCs/>
          <w:sz w:val="22"/>
          <w:szCs w:val="22"/>
        </w:rPr>
      </w:pPr>
      <w:r w:rsidRPr="00863209">
        <w:rPr>
          <w:rFonts w:ascii="Georgia" w:eastAsia="Calibri" w:hAnsi="Georgia"/>
          <w:bCs/>
          <w:sz w:val="22"/>
          <w:szCs w:val="22"/>
        </w:rPr>
        <w:t>To accomplish our vision of a society where all individuals are safe and can flourish, the programs, services, and decision making at all levels of A Woman’s Place are rooted in and guided by the following values:</w:t>
      </w:r>
    </w:p>
    <w:p w14:paraId="0A9C1E9C" w14:textId="77777777" w:rsidR="00E27590" w:rsidRPr="00863209" w:rsidRDefault="00E27590" w:rsidP="00E27590">
      <w:pPr>
        <w:autoSpaceDE w:val="0"/>
        <w:autoSpaceDN w:val="0"/>
        <w:adjustRightInd w:val="0"/>
        <w:rPr>
          <w:rFonts w:ascii="Georgia" w:eastAsia="Calibri" w:hAnsi="Georgia"/>
          <w:bCs/>
          <w:sz w:val="22"/>
          <w:szCs w:val="22"/>
        </w:rPr>
      </w:pPr>
    </w:p>
    <w:p w14:paraId="224F04F0" w14:textId="77777777" w:rsidR="00E27590" w:rsidRPr="00863209" w:rsidRDefault="00E27590" w:rsidP="00E27590">
      <w:pPr>
        <w:autoSpaceDE w:val="0"/>
        <w:autoSpaceDN w:val="0"/>
        <w:adjustRightInd w:val="0"/>
        <w:rPr>
          <w:rFonts w:ascii="Georgia" w:eastAsia="Calibri" w:hAnsi="Georgia"/>
          <w:bCs/>
          <w:sz w:val="22"/>
          <w:szCs w:val="22"/>
        </w:rPr>
      </w:pPr>
      <w:r w:rsidRPr="00863209">
        <w:rPr>
          <w:rFonts w:ascii="Georgia" w:eastAsia="Calibri" w:hAnsi="Georgia"/>
          <w:b/>
          <w:bCs/>
          <w:sz w:val="22"/>
          <w:szCs w:val="22"/>
        </w:rPr>
        <w:t>Courage:</w:t>
      </w:r>
      <w:r w:rsidRPr="00863209">
        <w:rPr>
          <w:rFonts w:ascii="Georgia" w:eastAsia="Calibri" w:hAnsi="Georgia"/>
          <w:bCs/>
          <w:sz w:val="22"/>
          <w:szCs w:val="22"/>
        </w:rPr>
        <w:t xml:space="preserve"> A Woman’s Place acts bravely and boldly, notwithstanding fear.</w:t>
      </w:r>
    </w:p>
    <w:p w14:paraId="4C7D42DA" w14:textId="77777777" w:rsidR="00E27590" w:rsidRPr="00863209" w:rsidRDefault="00E27590" w:rsidP="00E27590">
      <w:pPr>
        <w:autoSpaceDE w:val="0"/>
        <w:autoSpaceDN w:val="0"/>
        <w:adjustRightInd w:val="0"/>
        <w:rPr>
          <w:rFonts w:ascii="Georgia" w:eastAsia="Calibri" w:hAnsi="Georgia"/>
          <w:bCs/>
          <w:sz w:val="22"/>
          <w:szCs w:val="22"/>
        </w:rPr>
      </w:pPr>
      <w:r w:rsidRPr="00863209">
        <w:rPr>
          <w:rFonts w:ascii="Georgia" w:eastAsia="Calibri" w:hAnsi="Georgia"/>
          <w:b/>
          <w:bCs/>
          <w:sz w:val="22"/>
          <w:szCs w:val="22"/>
        </w:rPr>
        <w:t>Creativity:</w:t>
      </w:r>
      <w:r w:rsidRPr="00863209">
        <w:rPr>
          <w:rFonts w:ascii="Georgia" w:eastAsia="Calibri" w:hAnsi="Georgia"/>
          <w:bCs/>
          <w:sz w:val="22"/>
          <w:szCs w:val="22"/>
        </w:rPr>
        <w:t xml:space="preserve"> A Woman’s Place encourages the creation of meaningful new ideas, interpretations, and rules.</w:t>
      </w:r>
    </w:p>
    <w:p w14:paraId="7C7A92F6" w14:textId="77777777" w:rsidR="00E27590" w:rsidRPr="00863209" w:rsidRDefault="00E27590" w:rsidP="00E27590">
      <w:pPr>
        <w:autoSpaceDE w:val="0"/>
        <w:autoSpaceDN w:val="0"/>
        <w:adjustRightInd w:val="0"/>
        <w:rPr>
          <w:rFonts w:ascii="Georgia" w:eastAsia="Calibri" w:hAnsi="Georgia"/>
          <w:bCs/>
          <w:sz w:val="22"/>
          <w:szCs w:val="22"/>
        </w:rPr>
      </w:pPr>
      <w:r w:rsidRPr="00863209">
        <w:rPr>
          <w:rFonts w:ascii="Georgia" w:eastAsia="Calibri" w:hAnsi="Georgia"/>
          <w:b/>
          <w:bCs/>
          <w:sz w:val="22"/>
          <w:szCs w:val="22"/>
        </w:rPr>
        <w:t>Equality:</w:t>
      </w:r>
      <w:r w:rsidRPr="00863209">
        <w:rPr>
          <w:rFonts w:ascii="Georgia" w:eastAsia="Calibri" w:hAnsi="Georgia"/>
          <w:bCs/>
          <w:sz w:val="22"/>
          <w:szCs w:val="22"/>
        </w:rPr>
        <w:t xml:space="preserve"> A Woman’s Place believes each and every one of us must collaborate to create a new society based in equal power and rights.</w:t>
      </w:r>
    </w:p>
    <w:p w14:paraId="0564EB8B" w14:textId="77777777" w:rsidR="00E27590" w:rsidRPr="00863209" w:rsidRDefault="00E27590" w:rsidP="00E27590">
      <w:pPr>
        <w:autoSpaceDE w:val="0"/>
        <w:autoSpaceDN w:val="0"/>
        <w:adjustRightInd w:val="0"/>
        <w:rPr>
          <w:rFonts w:ascii="Georgia" w:eastAsia="Calibri" w:hAnsi="Georgia"/>
          <w:bCs/>
          <w:sz w:val="22"/>
          <w:szCs w:val="22"/>
        </w:rPr>
      </w:pPr>
      <w:r w:rsidRPr="00863209">
        <w:rPr>
          <w:rFonts w:ascii="Georgia" w:eastAsia="Calibri" w:hAnsi="Georgia"/>
          <w:b/>
          <w:bCs/>
          <w:sz w:val="22"/>
          <w:szCs w:val="22"/>
        </w:rPr>
        <w:t>Integrity:</w:t>
      </w:r>
      <w:r w:rsidRPr="00863209">
        <w:rPr>
          <w:rFonts w:ascii="Georgia" w:eastAsia="Calibri" w:hAnsi="Georgia"/>
          <w:bCs/>
          <w:sz w:val="22"/>
          <w:szCs w:val="22"/>
        </w:rPr>
        <w:t xml:space="preserve"> A Woman’s Place is of sound moral character and adheres to ethical principles.</w:t>
      </w:r>
    </w:p>
    <w:p w14:paraId="0BACF6DC" w14:textId="77777777" w:rsidR="00E27590" w:rsidRPr="00863209" w:rsidRDefault="00E27590" w:rsidP="00E27590">
      <w:pPr>
        <w:autoSpaceDE w:val="0"/>
        <w:autoSpaceDN w:val="0"/>
        <w:adjustRightInd w:val="0"/>
        <w:rPr>
          <w:rFonts w:ascii="Georgia" w:eastAsia="Calibri" w:hAnsi="Georgia"/>
          <w:bCs/>
          <w:sz w:val="22"/>
          <w:szCs w:val="22"/>
        </w:rPr>
      </w:pPr>
      <w:r w:rsidRPr="00863209">
        <w:rPr>
          <w:rFonts w:ascii="Georgia" w:eastAsia="Calibri" w:hAnsi="Georgia"/>
          <w:b/>
          <w:bCs/>
          <w:sz w:val="22"/>
          <w:szCs w:val="22"/>
        </w:rPr>
        <w:t>Respect:</w:t>
      </w:r>
      <w:r w:rsidRPr="00863209">
        <w:rPr>
          <w:rFonts w:ascii="Georgia" w:eastAsia="Calibri" w:hAnsi="Georgia"/>
          <w:bCs/>
          <w:sz w:val="22"/>
          <w:szCs w:val="22"/>
        </w:rPr>
        <w:t xml:space="preserve"> A Woman’s Place is considerate and honors the worth and dignity of all beings and resources.</w:t>
      </w:r>
    </w:p>
    <w:p w14:paraId="058714B7" w14:textId="77777777" w:rsidR="00E27590" w:rsidRPr="00863209" w:rsidRDefault="00E27590" w:rsidP="00E27590">
      <w:pPr>
        <w:autoSpaceDE w:val="0"/>
        <w:autoSpaceDN w:val="0"/>
        <w:adjustRightInd w:val="0"/>
        <w:rPr>
          <w:rFonts w:ascii="Georgia" w:eastAsia="Calibri" w:hAnsi="Georgia"/>
          <w:bCs/>
          <w:sz w:val="22"/>
          <w:szCs w:val="22"/>
        </w:rPr>
      </w:pPr>
      <w:r w:rsidRPr="00863209">
        <w:rPr>
          <w:rFonts w:ascii="Georgia" w:eastAsia="Calibri" w:hAnsi="Georgia"/>
          <w:b/>
          <w:bCs/>
          <w:sz w:val="22"/>
          <w:szCs w:val="22"/>
        </w:rPr>
        <w:t>Social Justice:</w:t>
      </w:r>
      <w:r w:rsidRPr="00863209">
        <w:rPr>
          <w:rFonts w:ascii="Georgia" w:eastAsia="Calibri" w:hAnsi="Georgia"/>
          <w:bCs/>
          <w:sz w:val="22"/>
          <w:szCs w:val="22"/>
        </w:rPr>
        <w:t xml:space="preserve"> A Woman’s Place analyzes structural social inequalities in order to promote justice.</w:t>
      </w:r>
    </w:p>
    <w:p w14:paraId="2A326C33" w14:textId="77777777" w:rsidR="00E27590" w:rsidRPr="00863209" w:rsidRDefault="00E27590" w:rsidP="00E27590">
      <w:pPr>
        <w:autoSpaceDE w:val="0"/>
        <w:autoSpaceDN w:val="0"/>
        <w:adjustRightInd w:val="0"/>
        <w:rPr>
          <w:rFonts w:ascii="Georgia" w:eastAsia="Calibri" w:hAnsi="Georgia"/>
          <w:bCs/>
          <w:sz w:val="22"/>
          <w:szCs w:val="22"/>
        </w:rPr>
      </w:pPr>
    </w:p>
    <w:p w14:paraId="6B6DB173" w14:textId="77777777" w:rsidR="00E27590" w:rsidRPr="00863209" w:rsidRDefault="00E27590" w:rsidP="00E27590">
      <w:pPr>
        <w:autoSpaceDE w:val="0"/>
        <w:autoSpaceDN w:val="0"/>
        <w:adjustRightInd w:val="0"/>
        <w:jc w:val="center"/>
        <w:rPr>
          <w:rFonts w:ascii="Georgia" w:eastAsia="Calibri" w:hAnsi="Georgia"/>
          <w:bCs/>
          <w:sz w:val="22"/>
          <w:szCs w:val="22"/>
        </w:rPr>
      </w:pPr>
      <w:r w:rsidRPr="00863209">
        <w:rPr>
          <w:rFonts w:ascii="Georgia" w:eastAsia="Calibri" w:hAnsi="Georgia"/>
          <w:b/>
          <w:bCs/>
          <w:sz w:val="22"/>
          <w:szCs w:val="22"/>
        </w:rPr>
        <w:t>VISION STATEMENT</w:t>
      </w:r>
    </w:p>
    <w:p w14:paraId="6A3D6935" w14:textId="77777777" w:rsidR="00E27590" w:rsidRPr="00863209" w:rsidRDefault="00E27590" w:rsidP="00E27590">
      <w:pPr>
        <w:autoSpaceDE w:val="0"/>
        <w:autoSpaceDN w:val="0"/>
        <w:adjustRightInd w:val="0"/>
        <w:rPr>
          <w:rFonts w:ascii="Georgia" w:eastAsia="Calibri" w:hAnsi="Georgia"/>
          <w:bCs/>
          <w:sz w:val="22"/>
          <w:szCs w:val="22"/>
        </w:rPr>
      </w:pPr>
      <w:r w:rsidRPr="00863209">
        <w:rPr>
          <w:rFonts w:ascii="Georgia" w:eastAsia="Calibri" w:hAnsi="Georgia"/>
          <w:bCs/>
          <w:sz w:val="22"/>
          <w:szCs w:val="22"/>
        </w:rPr>
        <w:t>A Woman’s Place envisions a society where all individuals are safe in their relationships and can flourish.</w:t>
      </w:r>
    </w:p>
    <w:p w14:paraId="50FA0DC4" w14:textId="77777777" w:rsidR="00E27590" w:rsidRPr="00863209" w:rsidRDefault="00E27590" w:rsidP="00E27590">
      <w:pPr>
        <w:autoSpaceDE w:val="0"/>
        <w:autoSpaceDN w:val="0"/>
        <w:adjustRightInd w:val="0"/>
        <w:rPr>
          <w:rFonts w:ascii="Georgia" w:eastAsia="Calibri" w:hAnsi="Georgia"/>
          <w:bCs/>
          <w:sz w:val="22"/>
          <w:szCs w:val="22"/>
        </w:rPr>
      </w:pPr>
    </w:p>
    <w:p w14:paraId="23EEE72E" w14:textId="77777777" w:rsidR="00E27590" w:rsidRPr="00863209" w:rsidRDefault="00E27590" w:rsidP="00E27590">
      <w:pPr>
        <w:autoSpaceDE w:val="0"/>
        <w:autoSpaceDN w:val="0"/>
        <w:adjustRightInd w:val="0"/>
        <w:jc w:val="center"/>
        <w:rPr>
          <w:rFonts w:ascii="Georgia" w:eastAsia="Calibri" w:hAnsi="Georgia"/>
          <w:bCs/>
          <w:sz w:val="22"/>
          <w:szCs w:val="22"/>
        </w:rPr>
      </w:pPr>
      <w:r w:rsidRPr="00863209">
        <w:rPr>
          <w:rFonts w:ascii="Georgia" w:eastAsia="Calibri" w:hAnsi="Georgia"/>
          <w:b/>
          <w:bCs/>
          <w:sz w:val="22"/>
          <w:szCs w:val="22"/>
        </w:rPr>
        <w:t>MISSION STATEMENT</w:t>
      </w:r>
    </w:p>
    <w:p w14:paraId="1F27946C" w14:textId="77777777" w:rsidR="00E27590" w:rsidRPr="00863209" w:rsidRDefault="00E27590" w:rsidP="00E27590">
      <w:pPr>
        <w:autoSpaceDE w:val="0"/>
        <w:autoSpaceDN w:val="0"/>
        <w:adjustRightInd w:val="0"/>
        <w:rPr>
          <w:rFonts w:ascii="Georgia" w:eastAsia="Calibri" w:hAnsi="Georgia"/>
          <w:bCs/>
          <w:sz w:val="22"/>
          <w:szCs w:val="22"/>
        </w:rPr>
      </w:pPr>
      <w:r w:rsidRPr="00863209">
        <w:rPr>
          <w:rFonts w:ascii="Georgia" w:eastAsia="Calibri" w:hAnsi="Georgia"/>
          <w:bCs/>
          <w:sz w:val="22"/>
          <w:szCs w:val="22"/>
        </w:rPr>
        <w:t>A Woman’s Place is a community-based social change organization committed to the empowerment of women and to ending intimate and domestic violence for all.</w:t>
      </w:r>
    </w:p>
    <w:p w14:paraId="4C75BC5D" w14:textId="77777777" w:rsidR="00E27590" w:rsidRPr="00863209" w:rsidRDefault="00E27590" w:rsidP="00E27590">
      <w:pPr>
        <w:rPr>
          <w:rFonts w:ascii="Georgia" w:hAnsi="Georgia"/>
          <w:sz w:val="22"/>
          <w:szCs w:val="22"/>
        </w:rPr>
      </w:pPr>
    </w:p>
    <w:p w14:paraId="5BC8206A" w14:textId="77777777" w:rsidR="007F0183" w:rsidRDefault="00E27590" w:rsidP="00E27590">
      <w:pPr>
        <w:rPr>
          <w:rFonts w:ascii="Georgia" w:hAnsi="Georgia"/>
          <w:sz w:val="22"/>
          <w:szCs w:val="22"/>
        </w:rPr>
      </w:pPr>
      <w:r w:rsidRPr="00863209">
        <w:rPr>
          <w:rFonts w:ascii="Georgia" w:hAnsi="Georgia"/>
          <w:b/>
          <w:bCs/>
          <w:sz w:val="22"/>
          <w:szCs w:val="22"/>
        </w:rPr>
        <w:t>PURPOSE OF POSITION</w:t>
      </w:r>
      <w:r w:rsidRPr="00863209">
        <w:rPr>
          <w:rFonts w:ascii="Georgia" w:hAnsi="Georgia"/>
          <w:sz w:val="22"/>
          <w:szCs w:val="22"/>
        </w:rPr>
        <w:t xml:space="preserve">:  </w:t>
      </w:r>
      <w:r w:rsidR="00F94C7D">
        <w:rPr>
          <w:rFonts w:ascii="Georgia" w:hAnsi="Georgia"/>
          <w:sz w:val="22"/>
          <w:szCs w:val="22"/>
        </w:rPr>
        <w:t>The Therapist will provide culturally competent, trauma informed services to victims of domestic violence and their children who are experiencing varying levels of difficulty due to the domestic violence they have experienced in their lifetime.</w:t>
      </w:r>
      <w:r w:rsidR="0081616C">
        <w:rPr>
          <w:rFonts w:ascii="Georgia" w:hAnsi="Georgia"/>
          <w:sz w:val="22"/>
          <w:szCs w:val="22"/>
        </w:rPr>
        <w:t xml:space="preserve">  </w:t>
      </w:r>
    </w:p>
    <w:p w14:paraId="27905A2D" w14:textId="77777777" w:rsidR="007F0183" w:rsidRDefault="007F0183" w:rsidP="00E27590">
      <w:pPr>
        <w:rPr>
          <w:rFonts w:ascii="Georgia" w:hAnsi="Georgia"/>
          <w:sz w:val="22"/>
          <w:szCs w:val="22"/>
        </w:rPr>
      </w:pPr>
    </w:p>
    <w:p w14:paraId="67E037C1" w14:textId="77777777" w:rsidR="00E27590" w:rsidRPr="00863209" w:rsidRDefault="00E27590" w:rsidP="00E27590">
      <w:pPr>
        <w:rPr>
          <w:rFonts w:ascii="Georgia" w:hAnsi="Georgia"/>
          <w:sz w:val="22"/>
          <w:szCs w:val="22"/>
        </w:rPr>
      </w:pPr>
      <w:r>
        <w:rPr>
          <w:rFonts w:ascii="Georgia" w:hAnsi="Georgia"/>
          <w:b/>
          <w:bCs/>
          <w:sz w:val="22"/>
          <w:szCs w:val="22"/>
        </w:rPr>
        <w:t>REPORTING</w:t>
      </w:r>
      <w:r w:rsidRPr="00863209">
        <w:rPr>
          <w:rFonts w:ascii="Georgia" w:hAnsi="Georgia"/>
          <w:b/>
          <w:bCs/>
          <w:sz w:val="22"/>
          <w:szCs w:val="22"/>
        </w:rPr>
        <w:t xml:space="preserve"> RELATIONSHIPS:  </w:t>
      </w:r>
      <w:r>
        <w:rPr>
          <w:rFonts w:ascii="Georgia" w:hAnsi="Georgia"/>
          <w:sz w:val="22"/>
          <w:szCs w:val="22"/>
        </w:rPr>
        <w:t>Reports to th</w:t>
      </w:r>
      <w:r w:rsidR="0036638D">
        <w:rPr>
          <w:rFonts w:ascii="Georgia" w:hAnsi="Georgia"/>
          <w:sz w:val="22"/>
          <w:szCs w:val="22"/>
        </w:rPr>
        <w:t>e Housing Manager</w:t>
      </w:r>
      <w:r>
        <w:rPr>
          <w:rFonts w:ascii="Georgia" w:hAnsi="Georgia"/>
          <w:sz w:val="22"/>
          <w:szCs w:val="22"/>
        </w:rPr>
        <w:t>.</w:t>
      </w:r>
    </w:p>
    <w:p w14:paraId="1FC7C4ED" w14:textId="77777777" w:rsidR="00E27590" w:rsidRPr="00863209" w:rsidRDefault="00E27590" w:rsidP="00E27590">
      <w:pPr>
        <w:rPr>
          <w:rFonts w:ascii="Georgia" w:hAnsi="Georgia"/>
          <w:sz w:val="22"/>
          <w:szCs w:val="22"/>
        </w:rPr>
      </w:pPr>
    </w:p>
    <w:p w14:paraId="4DDA7B75" w14:textId="77777777" w:rsidR="00E27590" w:rsidRDefault="00E27590" w:rsidP="00E27590">
      <w:pPr>
        <w:rPr>
          <w:rFonts w:ascii="Georgia" w:hAnsi="Georgia"/>
          <w:b/>
          <w:sz w:val="22"/>
          <w:szCs w:val="22"/>
        </w:rPr>
      </w:pPr>
      <w:r w:rsidRPr="00863209">
        <w:rPr>
          <w:rFonts w:ascii="Georgia" w:hAnsi="Georgia"/>
          <w:b/>
          <w:sz w:val="22"/>
          <w:szCs w:val="22"/>
        </w:rPr>
        <w:t>ESSENTIAL FUNCTIONS:</w:t>
      </w:r>
    </w:p>
    <w:p w14:paraId="51BF1CA8" w14:textId="77777777" w:rsidR="0036638D" w:rsidRDefault="0036638D" w:rsidP="00E27590">
      <w:pPr>
        <w:rPr>
          <w:rFonts w:ascii="Georgia" w:hAnsi="Georgia"/>
          <w:b/>
          <w:sz w:val="22"/>
          <w:szCs w:val="22"/>
        </w:rPr>
      </w:pPr>
    </w:p>
    <w:p w14:paraId="2BBB3B1D" w14:textId="77777777" w:rsidR="0036638D" w:rsidRDefault="0036638D" w:rsidP="00F848E1">
      <w:pPr>
        <w:pStyle w:val="ListParagraph"/>
        <w:numPr>
          <w:ilvl w:val="0"/>
          <w:numId w:val="6"/>
        </w:numPr>
        <w:rPr>
          <w:rFonts w:ascii="Georgia" w:hAnsi="Georgia"/>
          <w:sz w:val="22"/>
          <w:szCs w:val="22"/>
        </w:rPr>
      </w:pPr>
      <w:r w:rsidRPr="00F848E1">
        <w:rPr>
          <w:rFonts w:ascii="Georgia" w:hAnsi="Georgia"/>
          <w:sz w:val="22"/>
          <w:szCs w:val="22"/>
        </w:rPr>
        <w:t xml:space="preserve">Provide high quality, compassionate and ethical trauma informed therapy to both adult and child victims of domestic violence as </w:t>
      </w:r>
      <w:r w:rsidR="0081616C">
        <w:rPr>
          <w:rFonts w:ascii="Georgia" w:hAnsi="Georgia"/>
          <w:sz w:val="22"/>
          <w:szCs w:val="22"/>
        </w:rPr>
        <w:t xml:space="preserve">referred by other AWP program, with a focus on older adults. </w:t>
      </w:r>
    </w:p>
    <w:p w14:paraId="48D79875" w14:textId="77777777" w:rsidR="0081616C" w:rsidRPr="00F848E1" w:rsidRDefault="009D62E4" w:rsidP="00F848E1">
      <w:pPr>
        <w:pStyle w:val="ListParagraph"/>
        <w:numPr>
          <w:ilvl w:val="0"/>
          <w:numId w:val="6"/>
        </w:numPr>
        <w:rPr>
          <w:rFonts w:ascii="Georgia" w:hAnsi="Georgia"/>
          <w:sz w:val="22"/>
          <w:szCs w:val="22"/>
        </w:rPr>
      </w:pPr>
      <w:r>
        <w:rPr>
          <w:rFonts w:ascii="Georgia" w:hAnsi="Georgia"/>
          <w:sz w:val="22"/>
          <w:szCs w:val="22"/>
        </w:rPr>
        <w:lastRenderedPageBreak/>
        <w:t>Provide therapy to</w:t>
      </w:r>
      <w:r w:rsidR="0081616C">
        <w:rPr>
          <w:rFonts w:ascii="Georgia" w:hAnsi="Georgia"/>
          <w:sz w:val="22"/>
          <w:szCs w:val="22"/>
        </w:rPr>
        <w:t xml:space="preserve"> victims of domestic violence both in individual and group setting that allow them to process the emotions and trauma associated with domestic violence.</w:t>
      </w:r>
    </w:p>
    <w:p w14:paraId="1200A0F1" w14:textId="77777777" w:rsidR="00C609AA" w:rsidRDefault="00C609AA" w:rsidP="00F848E1">
      <w:pPr>
        <w:pStyle w:val="ListParagraph"/>
        <w:numPr>
          <w:ilvl w:val="0"/>
          <w:numId w:val="6"/>
        </w:numPr>
        <w:autoSpaceDE w:val="0"/>
        <w:autoSpaceDN w:val="0"/>
        <w:adjustRightInd w:val="0"/>
        <w:rPr>
          <w:rFonts w:ascii="Georgia" w:hAnsi="Georgia"/>
          <w:sz w:val="22"/>
          <w:szCs w:val="22"/>
        </w:rPr>
      </w:pPr>
      <w:r w:rsidRPr="00F848E1">
        <w:rPr>
          <w:rFonts w:ascii="Georgia" w:hAnsi="Georgia"/>
          <w:sz w:val="22"/>
          <w:szCs w:val="22"/>
        </w:rPr>
        <w:t xml:space="preserve">Provide individual, </w:t>
      </w:r>
      <w:r w:rsidR="00F848E1" w:rsidRPr="00F848E1">
        <w:rPr>
          <w:rFonts w:ascii="Georgia" w:hAnsi="Georgia"/>
          <w:sz w:val="22"/>
          <w:szCs w:val="22"/>
        </w:rPr>
        <w:t>group</w:t>
      </w:r>
      <w:r w:rsidRPr="00F848E1">
        <w:rPr>
          <w:rFonts w:ascii="Georgia" w:hAnsi="Georgia"/>
          <w:sz w:val="22"/>
          <w:szCs w:val="22"/>
        </w:rPr>
        <w:t xml:space="preserve"> and family therapy as needed</w:t>
      </w:r>
      <w:r w:rsidR="00F848E1" w:rsidRPr="00F848E1">
        <w:rPr>
          <w:rFonts w:ascii="Georgia" w:hAnsi="Georgia"/>
          <w:sz w:val="22"/>
          <w:szCs w:val="22"/>
        </w:rPr>
        <w:t xml:space="preserve"> in the community</w:t>
      </w:r>
      <w:r w:rsidR="00F848E1" w:rsidRPr="00F848E1">
        <w:rPr>
          <w:rFonts w:ascii="Georgia" w:hAnsi="Georgia"/>
          <w:bCs/>
          <w:sz w:val="22"/>
          <w:szCs w:val="22"/>
        </w:rPr>
        <w:t xml:space="preserve"> ensuring that actions taken are focused on changing the conditions of eac</w:t>
      </w:r>
      <w:r w:rsidR="0081616C">
        <w:rPr>
          <w:rFonts w:ascii="Georgia" w:hAnsi="Georgia"/>
          <w:bCs/>
          <w:sz w:val="22"/>
          <w:szCs w:val="22"/>
        </w:rPr>
        <w:t>h individual’s life</w:t>
      </w:r>
      <w:r w:rsidR="00F848E1" w:rsidRPr="00F848E1">
        <w:rPr>
          <w:rFonts w:ascii="Georgia" w:hAnsi="Georgia"/>
          <w:bCs/>
          <w:sz w:val="22"/>
          <w:szCs w:val="22"/>
        </w:rPr>
        <w:t xml:space="preserve">. </w:t>
      </w:r>
      <w:r w:rsidR="00F848E1" w:rsidRPr="00F848E1">
        <w:rPr>
          <w:rFonts w:ascii="Georgia" w:hAnsi="Georgia"/>
          <w:sz w:val="22"/>
          <w:szCs w:val="22"/>
        </w:rPr>
        <w:t xml:space="preserve">  </w:t>
      </w:r>
    </w:p>
    <w:p w14:paraId="3D2AE843" w14:textId="77777777" w:rsidR="009D62E4" w:rsidRPr="00F848E1" w:rsidRDefault="009D62E4" w:rsidP="00F848E1">
      <w:pPr>
        <w:pStyle w:val="ListParagraph"/>
        <w:numPr>
          <w:ilvl w:val="0"/>
          <w:numId w:val="6"/>
        </w:numPr>
        <w:autoSpaceDE w:val="0"/>
        <w:autoSpaceDN w:val="0"/>
        <w:adjustRightInd w:val="0"/>
        <w:rPr>
          <w:rFonts w:ascii="Georgia" w:hAnsi="Georgia"/>
          <w:sz w:val="22"/>
          <w:szCs w:val="22"/>
        </w:rPr>
      </w:pPr>
      <w:r>
        <w:rPr>
          <w:rFonts w:ascii="Georgia" w:hAnsi="Georgia"/>
          <w:sz w:val="22"/>
          <w:szCs w:val="22"/>
        </w:rPr>
        <w:t>Deliver enhanced trauma informed therapeutic services to elderly victims of domestic violence.</w:t>
      </w:r>
    </w:p>
    <w:p w14:paraId="321D1A59" w14:textId="77777777" w:rsidR="00C609AA" w:rsidRPr="00F848E1" w:rsidRDefault="00C609AA" w:rsidP="00F848E1">
      <w:pPr>
        <w:pStyle w:val="ListParagraph"/>
        <w:numPr>
          <w:ilvl w:val="0"/>
          <w:numId w:val="6"/>
        </w:numPr>
        <w:rPr>
          <w:rFonts w:ascii="Georgia" w:hAnsi="Georgia"/>
          <w:sz w:val="22"/>
          <w:szCs w:val="22"/>
        </w:rPr>
      </w:pPr>
      <w:r w:rsidRPr="00F848E1">
        <w:rPr>
          <w:rFonts w:ascii="Georgia" w:hAnsi="Georgia"/>
          <w:sz w:val="22"/>
          <w:szCs w:val="22"/>
        </w:rPr>
        <w:t>Provide in-</w:t>
      </w:r>
      <w:r w:rsidR="00F848E1" w:rsidRPr="00F848E1">
        <w:rPr>
          <w:rFonts w:ascii="Georgia" w:hAnsi="Georgia"/>
          <w:sz w:val="22"/>
          <w:szCs w:val="22"/>
        </w:rPr>
        <w:t>service</w:t>
      </w:r>
      <w:r w:rsidRPr="00F848E1">
        <w:rPr>
          <w:rFonts w:ascii="Georgia" w:hAnsi="Georgia"/>
          <w:sz w:val="22"/>
          <w:szCs w:val="22"/>
        </w:rPr>
        <w:t xml:space="preserve"> training as needed</w:t>
      </w:r>
      <w:r w:rsidR="00F848E1">
        <w:rPr>
          <w:rFonts w:ascii="Georgia" w:hAnsi="Georgia"/>
          <w:sz w:val="22"/>
          <w:szCs w:val="22"/>
        </w:rPr>
        <w:t>.</w:t>
      </w:r>
    </w:p>
    <w:p w14:paraId="2188912A" w14:textId="77777777" w:rsidR="00C609AA" w:rsidRPr="00F848E1" w:rsidRDefault="00C609AA" w:rsidP="00F848E1">
      <w:pPr>
        <w:pStyle w:val="ListParagraph"/>
        <w:numPr>
          <w:ilvl w:val="0"/>
          <w:numId w:val="6"/>
        </w:numPr>
        <w:rPr>
          <w:rFonts w:ascii="Georgia" w:hAnsi="Georgia"/>
          <w:sz w:val="22"/>
          <w:szCs w:val="22"/>
        </w:rPr>
      </w:pPr>
      <w:r w:rsidRPr="00F848E1">
        <w:rPr>
          <w:rFonts w:ascii="Georgia" w:hAnsi="Georgia"/>
          <w:sz w:val="22"/>
          <w:szCs w:val="22"/>
        </w:rPr>
        <w:t xml:space="preserve">Participate in client case management and goal planning with other AWP staff. </w:t>
      </w:r>
    </w:p>
    <w:p w14:paraId="0F35C104" w14:textId="77777777" w:rsidR="00C609AA" w:rsidRPr="00F848E1" w:rsidRDefault="00C609AA" w:rsidP="00F848E1">
      <w:pPr>
        <w:pStyle w:val="ListParagraph"/>
        <w:numPr>
          <w:ilvl w:val="0"/>
          <w:numId w:val="6"/>
        </w:numPr>
        <w:rPr>
          <w:rFonts w:ascii="Georgia" w:hAnsi="Georgia"/>
          <w:sz w:val="22"/>
          <w:szCs w:val="22"/>
        </w:rPr>
      </w:pPr>
      <w:r w:rsidRPr="00F848E1">
        <w:rPr>
          <w:rFonts w:ascii="Georgia" w:hAnsi="Georgia"/>
          <w:sz w:val="22"/>
          <w:szCs w:val="22"/>
        </w:rPr>
        <w:t xml:space="preserve">Maintain accurate and timely records and statistical data. </w:t>
      </w:r>
    </w:p>
    <w:p w14:paraId="1C3A783E" w14:textId="77777777" w:rsidR="00C609AA" w:rsidRPr="00F848E1" w:rsidRDefault="00C609AA" w:rsidP="00F848E1">
      <w:pPr>
        <w:pStyle w:val="ListParagraph"/>
        <w:numPr>
          <w:ilvl w:val="0"/>
          <w:numId w:val="6"/>
        </w:numPr>
        <w:rPr>
          <w:rFonts w:ascii="Georgia" w:hAnsi="Georgia"/>
          <w:bCs/>
          <w:sz w:val="22"/>
          <w:szCs w:val="22"/>
        </w:rPr>
      </w:pPr>
      <w:r w:rsidRPr="00F848E1">
        <w:rPr>
          <w:rFonts w:ascii="Georgia" w:hAnsi="Georgia"/>
          <w:sz w:val="22"/>
          <w:szCs w:val="22"/>
        </w:rPr>
        <w:t xml:space="preserve">Assist with </w:t>
      </w:r>
      <w:r w:rsidR="00F848E1" w:rsidRPr="00F848E1">
        <w:rPr>
          <w:rFonts w:ascii="Georgia" w:hAnsi="Georgia"/>
          <w:sz w:val="22"/>
          <w:szCs w:val="22"/>
        </w:rPr>
        <w:t xml:space="preserve">the </w:t>
      </w:r>
      <w:r w:rsidR="00F848E1" w:rsidRPr="00F848E1">
        <w:rPr>
          <w:rFonts w:ascii="Georgia" w:hAnsi="Georgia"/>
          <w:bCs/>
          <w:sz w:val="22"/>
          <w:szCs w:val="22"/>
        </w:rPr>
        <w:t>supervision</w:t>
      </w:r>
      <w:r w:rsidRPr="00F848E1">
        <w:rPr>
          <w:rFonts w:ascii="Georgia" w:hAnsi="Georgia"/>
          <w:bCs/>
          <w:sz w:val="22"/>
          <w:szCs w:val="22"/>
        </w:rPr>
        <w:t>, mentoring and direction to student interns.</w:t>
      </w:r>
    </w:p>
    <w:p w14:paraId="0A23A86F" w14:textId="77777777" w:rsidR="00C609AA" w:rsidRPr="00F848E1" w:rsidRDefault="00C609AA" w:rsidP="00F848E1">
      <w:pPr>
        <w:pStyle w:val="ListParagraph"/>
        <w:numPr>
          <w:ilvl w:val="0"/>
          <w:numId w:val="6"/>
        </w:numPr>
        <w:rPr>
          <w:rFonts w:ascii="Georgia" w:hAnsi="Georgia"/>
          <w:bCs/>
          <w:sz w:val="22"/>
          <w:szCs w:val="22"/>
        </w:rPr>
      </w:pPr>
      <w:r w:rsidRPr="00F848E1">
        <w:rPr>
          <w:rFonts w:ascii="Georgia" w:hAnsi="Georgia"/>
          <w:bCs/>
          <w:sz w:val="22"/>
          <w:szCs w:val="22"/>
        </w:rPr>
        <w:t>Identify and report on meaningful measurements of the community benefit of AWP’s Counseling Program.</w:t>
      </w:r>
      <w:r w:rsidR="00F848E1" w:rsidRPr="00F848E1">
        <w:rPr>
          <w:rFonts w:ascii="Georgia" w:hAnsi="Georgia"/>
          <w:bCs/>
          <w:sz w:val="22"/>
          <w:szCs w:val="22"/>
        </w:rPr>
        <w:t xml:space="preserve"> </w:t>
      </w:r>
    </w:p>
    <w:p w14:paraId="15016FDC" w14:textId="77777777" w:rsidR="00F848E1" w:rsidRPr="00F848E1" w:rsidRDefault="00F848E1" w:rsidP="006E43FC">
      <w:pPr>
        <w:pStyle w:val="ListParagraph"/>
        <w:rPr>
          <w:rFonts w:ascii="Georgia" w:hAnsi="Georgia"/>
          <w:bCs/>
          <w:sz w:val="22"/>
          <w:szCs w:val="22"/>
        </w:rPr>
      </w:pPr>
    </w:p>
    <w:p w14:paraId="732D13F9" w14:textId="77777777" w:rsidR="00C609AA" w:rsidRDefault="00C609AA" w:rsidP="00E27590">
      <w:pPr>
        <w:rPr>
          <w:rFonts w:ascii="Georgia" w:hAnsi="Georgia"/>
          <w:sz w:val="22"/>
          <w:szCs w:val="22"/>
        </w:rPr>
      </w:pPr>
    </w:p>
    <w:p w14:paraId="23643B7C" w14:textId="77777777" w:rsidR="00C609AA" w:rsidRDefault="00F848E1" w:rsidP="00E27590">
      <w:pPr>
        <w:rPr>
          <w:rFonts w:ascii="Georgia" w:hAnsi="Georgia"/>
          <w:sz w:val="22"/>
          <w:szCs w:val="22"/>
        </w:rPr>
      </w:pPr>
      <w:r>
        <w:rPr>
          <w:rFonts w:ascii="Georgia" w:hAnsi="Georgia"/>
          <w:sz w:val="22"/>
          <w:szCs w:val="22"/>
        </w:rPr>
        <w:t xml:space="preserve">OTHER FUNCTIONS: </w:t>
      </w:r>
    </w:p>
    <w:p w14:paraId="574AB99F" w14:textId="77777777" w:rsidR="00F848E1" w:rsidRDefault="00F848E1" w:rsidP="00E27590">
      <w:pPr>
        <w:rPr>
          <w:rFonts w:ascii="Georgia" w:hAnsi="Georgia"/>
          <w:sz w:val="22"/>
          <w:szCs w:val="22"/>
        </w:rPr>
      </w:pPr>
    </w:p>
    <w:p w14:paraId="68BFDDBA" w14:textId="77777777" w:rsidR="00F848E1" w:rsidRPr="00F848E1" w:rsidRDefault="00F848E1" w:rsidP="00F848E1">
      <w:pPr>
        <w:numPr>
          <w:ilvl w:val="0"/>
          <w:numId w:val="2"/>
        </w:numPr>
        <w:rPr>
          <w:rFonts w:ascii="Georgia" w:hAnsi="Georgia"/>
          <w:sz w:val="22"/>
          <w:szCs w:val="22"/>
        </w:rPr>
      </w:pPr>
      <w:r w:rsidRPr="00F848E1">
        <w:rPr>
          <w:rFonts w:ascii="Georgia" w:hAnsi="Georgia"/>
          <w:sz w:val="22"/>
          <w:szCs w:val="22"/>
        </w:rPr>
        <w:t>Adhere to the confidentiality policy and other policies of A Woman’s Place.</w:t>
      </w:r>
    </w:p>
    <w:p w14:paraId="23AA2806" w14:textId="77777777" w:rsidR="00F848E1" w:rsidRPr="00F848E1" w:rsidRDefault="00F848E1" w:rsidP="00F848E1">
      <w:pPr>
        <w:numPr>
          <w:ilvl w:val="0"/>
          <w:numId w:val="2"/>
        </w:numPr>
        <w:rPr>
          <w:rFonts w:ascii="Georgia" w:hAnsi="Georgia"/>
          <w:sz w:val="22"/>
          <w:szCs w:val="22"/>
        </w:rPr>
      </w:pPr>
      <w:r w:rsidRPr="00F848E1">
        <w:rPr>
          <w:rFonts w:ascii="Georgia" w:hAnsi="Georgia"/>
          <w:sz w:val="22"/>
          <w:szCs w:val="22"/>
        </w:rPr>
        <w:t>Contribute to the positive environment of the agency.</w:t>
      </w:r>
    </w:p>
    <w:p w14:paraId="51CE46E5" w14:textId="77777777" w:rsidR="00F848E1" w:rsidRPr="00F848E1" w:rsidRDefault="00F848E1" w:rsidP="00F848E1">
      <w:pPr>
        <w:numPr>
          <w:ilvl w:val="0"/>
          <w:numId w:val="2"/>
        </w:numPr>
        <w:rPr>
          <w:rFonts w:ascii="Georgia" w:hAnsi="Georgia"/>
          <w:sz w:val="22"/>
          <w:szCs w:val="22"/>
        </w:rPr>
      </w:pPr>
      <w:r w:rsidRPr="00F848E1">
        <w:rPr>
          <w:rFonts w:ascii="Georgia" w:hAnsi="Georgia"/>
          <w:sz w:val="22"/>
          <w:szCs w:val="22"/>
        </w:rPr>
        <w:t>Adhere to the confidentiality policy and other policies of A Woman’s Place</w:t>
      </w:r>
    </w:p>
    <w:p w14:paraId="71829B6D" w14:textId="77777777" w:rsidR="00F848E1" w:rsidRPr="00F848E1" w:rsidRDefault="00F848E1" w:rsidP="00F848E1">
      <w:pPr>
        <w:numPr>
          <w:ilvl w:val="0"/>
          <w:numId w:val="2"/>
        </w:numPr>
        <w:rPr>
          <w:rFonts w:ascii="Georgia" w:hAnsi="Georgia"/>
          <w:sz w:val="22"/>
          <w:szCs w:val="22"/>
        </w:rPr>
      </w:pPr>
      <w:r w:rsidRPr="00F848E1">
        <w:rPr>
          <w:rFonts w:ascii="Georgia" w:hAnsi="Georgia"/>
          <w:sz w:val="22"/>
          <w:szCs w:val="22"/>
        </w:rPr>
        <w:t>Contribute to the positive work environment of the organization</w:t>
      </w:r>
    </w:p>
    <w:p w14:paraId="3A919571" w14:textId="77777777" w:rsidR="00F848E1" w:rsidRDefault="00F848E1" w:rsidP="00F848E1">
      <w:pPr>
        <w:rPr>
          <w:rFonts w:ascii="Georgia" w:hAnsi="Georgia"/>
          <w:sz w:val="22"/>
          <w:szCs w:val="22"/>
        </w:rPr>
      </w:pPr>
    </w:p>
    <w:p w14:paraId="7E1ED8CD" w14:textId="77777777" w:rsidR="00F848E1" w:rsidRDefault="00F848E1" w:rsidP="00F848E1">
      <w:pPr>
        <w:rPr>
          <w:rFonts w:ascii="Georgia" w:hAnsi="Georgia"/>
          <w:sz w:val="22"/>
          <w:szCs w:val="22"/>
        </w:rPr>
      </w:pPr>
      <w:r>
        <w:rPr>
          <w:rFonts w:ascii="Georgia" w:hAnsi="Georgia"/>
          <w:sz w:val="22"/>
          <w:szCs w:val="22"/>
        </w:rPr>
        <w:t>CRITERIA/REQUIREMENTS</w:t>
      </w:r>
    </w:p>
    <w:p w14:paraId="00703EFE" w14:textId="77777777" w:rsidR="00F848E1" w:rsidRDefault="00F848E1" w:rsidP="00F848E1">
      <w:pPr>
        <w:rPr>
          <w:rFonts w:ascii="Georgia" w:hAnsi="Georgia"/>
          <w:sz w:val="22"/>
          <w:szCs w:val="22"/>
        </w:rPr>
      </w:pPr>
    </w:p>
    <w:p w14:paraId="6D2D35F7" w14:textId="77777777" w:rsidR="00F848E1" w:rsidRPr="00F848E1" w:rsidRDefault="00F848E1" w:rsidP="00F848E1">
      <w:pPr>
        <w:numPr>
          <w:ilvl w:val="0"/>
          <w:numId w:val="7"/>
        </w:numPr>
        <w:rPr>
          <w:rFonts w:ascii="Georgia" w:hAnsi="Georgia"/>
          <w:bCs/>
          <w:sz w:val="22"/>
          <w:szCs w:val="22"/>
        </w:rPr>
      </w:pPr>
      <w:r w:rsidRPr="00F848E1">
        <w:rPr>
          <w:rFonts w:ascii="Georgia" w:hAnsi="Georgia"/>
          <w:bCs/>
          <w:sz w:val="22"/>
          <w:szCs w:val="22"/>
        </w:rPr>
        <w:t>Commitment to AWP’s Values, Vision, and Mission statements; self-motivation; self-discipline; and excellence.</w:t>
      </w:r>
    </w:p>
    <w:p w14:paraId="7A7C3E90" w14:textId="77777777" w:rsidR="00F848E1" w:rsidRPr="00F848E1" w:rsidRDefault="00F848E1" w:rsidP="00F848E1">
      <w:pPr>
        <w:numPr>
          <w:ilvl w:val="0"/>
          <w:numId w:val="7"/>
        </w:numPr>
        <w:rPr>
          <w:rFonts w:ascii="Georgia" w:hAnsi="Georgia"/>
          <w:bCs/>
          <w:sz w:val="22"/>
          <w:szCs w:val="22"/>
        </w:rPr>
      </w:pPr>
      <w:r w:rsidRPr="00F848E1">
        <w:rPr>
          <w:rFonts w:ascii="Georgia" w:hAnsi="Georgia"/>
          <w:bCs/>
          <w:sz w:val="22"/>
          <w:szCs w:val="22"/>
        </w:rPr>
        <w:t>Adherence to the Personnel Policies of AWP.</w:t>
      </w:r>
    </w:p>
    <w:p w14:paraId="0B790D08" w14:textId="77777777" w:rsidR="00F848E1" w:rsidRPr="00F848E1" w:rsidRDefault="00F848E1" w:rsidP="00F848E1">
      <w:pPr>
        <w:numPr>
          <w:ilvl w:val="0"/>
          <w:numId w:val="7"/>
        </w:numPr>
        <w:rPr>
          <w:rFonts w:ascii="Georgia" w:hAnsi="Georgia"/>
          <w:bCs/>
          <w:sz w:val="22"/>
          <w:szCs w:val="22"/>
        </w:rPr>
      </w:pPr>
      <w:r w:rsidRPr="00F848E1">
        <w:rPr>
          <w:rFonts w:ascii="Georgia" w:hAnsi="Georgia"/>
          <w:bCs/>
          <w:sz w:val="22"/>
          <w:szCs w:val="22"/>
        </w:rPr>
        <w:t>Successful completion of Domestic Violence Direct Service Training Course and continuing education requirements as outlined in AWP’s Personnel Policies.</w:t>
      </w:r>
    </w:p>
    <w:p w14:paraId="3DF5A2FB" w14:textId="77777777" w:rsidR="00F848E1" w:rsidRPr="00F848E1" w:rsidRDefault="00F848E1" w:rsidP="00F848E1">
      <w:pPr>
        <w:numPr>
          <w:ilvl w:val="0"/>
          <w:numId w:val="7"/>
        </w:numPr>
        <w:rPr>
          <w:rFonts w:ascii="Georgia" w:hAnsi="Georgia"/>
          <w:bCs/>
          <w:sz w:val="22"/>
          <w:szCs w:val="22"/>
        </w:rPr>
      </w:pPr>
      <w:r w:rsidRPr="00F848E1">
        <w:rPr>
          <w:rFonts w:ascii="Georgia" w:hAnsi="Georgia"/>
          <w:bCs/>
          <w:sz w:val="22"/>
          <w:szCs w:val="22"/>
        </w:rPr>
        <w:t>Ability to understand and work with diverse populations.</w:t>
      </w:r>
    </w:p>
    <w:p w14:paraId="137A3E12" w14:textId="77777777" w:rsidR="00F848E1" w:rsidRPr="00F848E1" w:rsidRDefault="00F848E1" w:rsidP="00F848E1">
      <w:pPr>
        <w:numPr>
          <w:ilvl w:val="0"/>
          <w:numId w:val="7"/>
        </w:numPr>
        <w:rPr>
          <w:rFonts w:ascii="Georgia" w:hAnsi="Georgia"/>
          <w:bCs/>
          <w:sz w:val="22"/>
          <w:szCs w:val="22"/>
        </w:rPr>
      </w:pPr>
      <w:r w:rsidRPr="00F848E1">
        <w:rPr>
          <w:rFonts w:ascii="Georgia" w:hAnsi="Georgia"/>
          <w:bCs/>
          <w:sz w:val="22"/>
          <w:szCs w:val="22"/>
        </w:rPr>
        <w:t>Honesty and trustworthiness in all relationships.</w:t>
      </w:r>
    </w:p>
    <w:p w14:paraId="53ABE592" w14:textId="77777777" w:rsidR="00F848E1" w:rsidRPr="00F848E1" w:rsidRDefault="00F848E1" w:rsidP="00F848E1">
      <w:pPr>
        <w:numPr>
          <w:ilvl w:val="0"/>
          <w:numId w:val="7"/>
        </w:numPr>
        <w:rPr>
          <w:rFonts w:ascii="Georgia" w:hAnsi="Georgia"/>
          <w:bCs/>
          <w:sz w:val="22"/>
          <w:szCs w:val="22"/>
        </w:rPr>
      </w:pPr>
      <w:r w:rsidRPr="00F848E1">
        <w:rPr>
          <w:rFonts w:ascii="Georgia" w:hAnsi="Georgia"/>
          <w:bCs/>
          <w:sz w:val="22"/>
          <w:szCs w:val="22"/>
        </w:rPr>
        <w:t>Emotionally resilient and able to withstand pressure on an on-going basis.</w:t>
      </w:r>
    </w:p>
    <w:p w14:paraId="0492F240" w14:textId="77777777" w:rsidR="00F848E1" w:rsidRPr="00F848E1" w:rsidRDefault="00F848E1" w:rsidP="00F848E1">
      <w:pPr>
        <w:pStyle w:val="ListParagraph"/>
        <w:numPr>
          <w:ilvl w:val="0"/>
          <w:numId w:val="7"/>
        </w:numPr>
        <w:rPr>
          <w:rFonts w:ascii="Georgia" w:hAnsi="Georgia"/>
          <w:sz w:val="22"/>
          <w:szCs w:val="22"/>
        </w:rPr>
      </w:pPr>
      <w:r w:rsidRPr="00F848E1">
        <w:rPr>
          <w:rFonts w:ascii="Georgia" w:hAnsi="Georgia"/>
          <w:bCs/>
          <w:sz w:val="22"/>
          <w:szCs w:val="22"/>
        </w:rPr>
        <w:t>Reliable transportation</w:t>
      </w:r>
    </w:p>
    <w:p w14:paraId="14643D6C" w14:textId="77777777" w:rsidR="00F848E1" w:rsidRDefault="00F848E1" w:rsidP="00E27590">
      <w:pPr>
        <w:rPr>
          <w:rFonts w:ascii="Georgia" w:hAnsi="Georgia"/>
          <w:sz w:val="22"/>
          <w:szCs w:val="22"/>
        </w:rPr>
      </w:pPr>
    </w:p>
    <w:p w14:paraId="6495063D" w14:textId="77777777" w:rsidR="0036638D" w:rsidRDefault="0036638D" w:rsidP="00E27590">
      <w:pPr>
        <w:rPr>
          <w:rFonts w:ascii="Georgia" w:hAnsi="Georgia"/>
          <w:sz w:val="22"/>
          <w:szCs w:val="22"/>
        </w:rPr>
      </w:pPr>
    </w:p>
    <w:p w14:paraId="441D403B" w14:textId="77777777" w:rsidR="0036638D" w:rsidRDefault="00F848E1" w:rsidP="00E27590">
      <w:pPr>
        <w:rPr>
          <w:rFonts w:ascii="Georgia" w:hAnsi="Georgia"/>
          <w:sz w:val="22"/>
          <w:szCs w:val="22"/>
        </w:rPr>
      </w:pPr>
      <w:r>
        <w:rPr>
          <w:rFonts w:ascii="Georgia" w:hAnsi="Georgia"/>
          <w:sz w:val="22"/>
          <w:szCs w:val="22"/>
        </w:rPr>
        <w:t>REQUIRMENTS:</w:t>
      </w:r>
    </w:p>
    <w:p w14:paraId="3135EAC1" w14:textId="77777777" w:rsidR="00F848E1" w:rsidRDefault="00F848E1" w:rsidP="00E27590">
      <w:pPr>
        <w:rPr>
          <w:rFonts w:ascii="Georgia" w:hAnsi="Georgia"/>
          <w:sz w:val="22"/>
          <w:szCs w:val="22"/>
        </w:rPr>
      </w:pPr>
    </w:p>
    <w:p w14:paraId="7C7BC759" w14:textId="77777777" w:rsidR="00F848E1" w:rsidRDefault="00F848E1" w:rsidP="00EF5004">
      <w:pPr>
        <w:pStyle w:val="ListParagraph"/>
        <w:numPr>
          <w:ilvl w:val="0"/>
          <w:numId w:val="8"/>
        </w:numPr>
        <w:rPr>
          <w:rFonts w:ascii="Georgia" w:hAnsi="Georgia"/>
          <w:sz w:val="22"/>
          <w:szCs w:val="22"/>
        </w:rPr>
      </w:pPr>
      <w:r w:rsidRPr="00EF5004">
        <w:rPr>
          <w:rFonts w:ascii="Georgia" w:hAnsi="Georgia"/>
          <w:sz w:val="22"/>
          <w:szCs w:val="22"/>
        </w:rPr>
        <w:t>Advanced degree in Social work, Counseling or a relative field from an accredited college or university.</w:t>
      </w:r>
    </w:p>
    <w:p w14:paraId="339BAE59" w14:textId="77777777" w:rsidR="009D62E4" w:rsidRPr="00EF5004" w:rsidRDefault="009D62E4" w:rsidP="00EF5004">
      <w:pPr>
        <w:pStyle w:val="ListParagraph"/>
        <w:numPr>
          <w:ilvl w:val="0"/>
          <w:numId w:val="8"/>
        </w:numPr>
        <w:rPr>
          <w:rFonts w:ascii="Georgia" w:hAnsi="Georgia"/>
          <w:sz w:val="22"/>
          <w:szCs w:val="22"/>
        </w:rPr>
      </w:pPr>
      <w:r>
        <w:rPr>
          <w:rFonts w:ascii="Georgia" w:hAnsi="Georgia"/>
          <w:sz w:val="22"/>
          <w:szCs w:val="22"/>
        </w:rPr>
        <w:t>One-year of relevant work related experience</w:t>
      </w:r>
    </w:p>
    <w:p w14:paraId="767C6079" w14:textId="0F3F03E1" w:rsidR="00F848E1" w:rsidRDefault="00EF5004" w:rsidP="00EF5004">
      <w:pPr>
        <w:pStyle w:val="ListParagraph"/>
        <w:numPr>
          <w:ilvl w:val="0"/>
          <w:numId w:val="8"/>
        </w:numPr>
        <w:rPr>
          <w:rFonts w:ascii="Georgia" w:hAnsi="Georgia"/>
          <w:sz w:val="22"/>
          <w:szCs w:val="22"/>
        </w:rPr>
      </w:pPr>
      <w:r w:rsidRPr="00EF5004">
        <w:rPr>
          <w:rFonts w:ascii="Georgia" w:hAnsi="Georgia"/>
          <w:sz w:val="22"/>
          <w:szCs w:val="22"/>
        </w:rPr>
        <w:t>Licensed  through local licensing</w:t>
      </w:r>
      <w:r w:rsidR="00F645F5">
        <w:rPr>
          <w:rFonts w:ascii="Georgia" w:hAnsi="Georgia"/>
          <w:sz w:val="22"/>
          <w:szCs w:val="22"/>
        </w:rPr>
        <w:t xml:space="preserve"> bodies or in the process (LPC,LSW, LCSW</w:t>
      </w:r>
      <w:r w:rsidR="009D62E4">
        <w:rPr>
          <w:rFonts w:ascii="Georgia" w:hAnsi="Georgia"/>
          <w:sz w:val="22"/>
          <w:szCs w:val="22"/>
        </w:rPr>
        <w:t>)</w:t>
      </w:r>
      <w:r>
        <w:rPr>
          <w:rFonts w:ascii="Georgia" w:hAnsi="Georgia"/>
          <w:sz w:val="22"/>
          <w:szCs w:val="22"/>
        </w:rPr>
        <w:t xml:space="preserve"> </w:t>
      </w:r>
    </w:p>
    <w:p w14:paraId="1C8E017D" w14:textId="77777777" w:rsidR="00EF5004" w:rsidRDefault="00864E0B" w:rsidP="00EF5004">
      <w:pPr>
        <w:pStyle w:val="ListParagraph"/>
        <w:numPr>
          <w:ilvl w:val="0"/>
          <w:numId w:val="8"/>
        </w:numPr>
        <w:rPr>
          <w:rFonts w:ascii="Georgia" w:hAnsi="Georgia"/>
          <w:sz w:val="22"/>
          <w:szCs w:val="22"/>
        </w:rPr>
      </w:pPr>
      <w:r>
        <w:rPr>
          <w:rFonts w:ascii="Georgia" w:hAnsi="Georgia"/>
          <w:sz w:val="22"/>
          <w:szCs w:val="22"/>
        </w:rPr>
        <w:t>Demonstrated Knowledge and understanding of domestic violence.</w:t>
      </w:r>
    </w:p>
    <w:p w14:paraId="0EDBD1E2" w14:textId="77777777" w:rsidR="00864E0B" w:rsidRDefault="00864E0B" w:rsidP="00EF5004">
      <w:pPr>
        <w:pStyle w:val="ListParagraph"/>
        <w:numPr>
          <w:ilvl w:val="0"/>
          <w:numId w:val="8"/>
        </w:numPr>
        <w:rPr>
          <w:rFonts w:ascii="Georgia" w:hAnsi="Georgia"/>
          <w:sz w:val="22"/>
          <w:szCs w:val="22"/>
        </w:rPr>
      </w:pPr>
      <w:r>
        <w:rPr>
          <w:rFonts w:ascii="Georgia" w:hAnsi="Georgia"/>
          <w:sz w:val="22"/>
          <w:szCs w:val="22"/>
        </w:rPr>
        <w:t>Working understanding of trauma informed models.</w:t>
      </w:r>
    </w:p>
    <w:p w14:paraId="220F8ACB" w14:textId="77777777" w:rsidR="00864E0B" w:rsidRDefault="00864E0B" w:rsidP="00EF5004">
      <w:pPr>
        <w:pStyle w:val="ListParagraph"/>
        <w:numPr>
          <w:ilvl w:val="0"/>
          <w:numId w:val="8"/>
        </w:numPr>
        <w:rPr>
          <w:rFonts w:ascii="Georgia" w:hAnsi="Georgia"/>
          <w:sz w:val="22"/>
          <w:szCs w:val="22"/>
        </w:rPr>
      </w:pPr>
      <w:r>
        <w:rPr>
          <w:rFonts w:ascii="Georgia" w:hAnsi="Georgia"/>
          <w:sz w:val="22"/>
          <w:szCs w:val="22"/>
        </w:rPr>
        <w:t>3/34 Clearances</w:t>
      </w:r>
    </w:p>
    <w:p w14:paraId="494C505B" w14:textId="77777777" w:rsidR="00864E0B" w:rsidRPr="00EF5004" w:rsidRDefault="00864E0B" w:rsidP="00EF5004">
      <w:pPr>
        <w:pStyle w:val="ListParagraph"/>
        <w:numPr>
          <w:ilvl w:val="0"/>
          <w:numId w:val="8"/>
        </w:numPr>
        <w:rPr>
          <w:rFonts w:ascii="Georgia" w:hAnsi="Georgia"/>
          <w:sz w:val="22"/>
          <w:szCs w:val="22"/>
        </w:rPr>
      </w:pPr>
      <w:r>
        <w:rPr>
          <w:rFonts w:ascii="Georgia" w:hAnsi="Georgia"/>
          <w:sz w:val="22"/>
          <w:szCs w:val="22"/>
        </w:rPr>
        <w:t>Valid PA Driver’s License, registration and vehicle insurance</w:t>
      </w:r>
    </w:p>
    <w:p w14:paraId="0FB39F42" w14:textId="77777777" w:rsidR="0036638D" w:rsidRDefault="0036638D" w:rsidP="00E27590">
      <w:pPr>
        <w:rPr>
          <w:rFonts w:ascii="Georgia" w:hAnsi="Georgia"/>
          <w:b/>
          <w:sz w:val="22"/>
          <w:szCs w:val="22"/>
        </w:rPr>
      </w:pPr>
    </w:p>
    <w:p w14:paraId="78F1658A" w14:textId="77777777" w:rsidR="0036638D" w:rsidRDefault="0036638D" w:rsidP="00E27590">
      <w:pPr>
        <w:rPr>
          <w:rFonts w:ascii="Georgia" w:hAnsi="Georgia"/>
          <w:b/>
          <w:sz w:val="22"/>
          <w:szCs w:val="22"/>
        </w:rPr>
      </w:pPr>
    </w:p>
    <w:p w14:paraId="5FD152AC" w14:textId="77777777" w:rsidR="0036638D" w:rsidRPr="00863209" w:rsidRDefault="0036638D" w:rsidP="00E27590">
      <w:pPr>
        <w:rPr>
          <w:rFonts w:ascii="Georgia" w:hAnsi="Georgia"/>
          <w:sz w:val="22"/>
          <w:szCs w:val="22"/>
        </w:rPr>
      </w:pPr>
    </w:p>
    <w:p w14:paraId="7C5D6DEB" w14:textId="77777777" w:rsidR="003368CC" w:rsidRDefault="003368CC"/>
    <w:sectPr w:rsidR="00336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A4CA5"/>
    <w:multiLevelType w:val="hybridMultilevel"/>
    <w:tmpl w:val="354E6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748E8"/>
    <w:multiLevelType w:val="hybridMultilevel"/>
    <w:tmpl w:val="8D92C0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3D31BB"/>
    <w:multiLevelType w:val="hybridMultilevel"/>
    <w:tmpl w:val="D156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045CA6"/>
    <w:multiLevelType w:val="hybridMultilevel"/>
    <w:tmpl w:val="072C9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8A7AF8"/>
    <w:multiLevelType w:val="hybridMultilevel"/>
    <w:tmpl w:val="6D467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585DC4"/>
    <w:multiLevelType w:val="hybridMultilevel"/>
    <w:tmpl w:val="DCDC5CF4"/>
    <w:lvl w:ilvl="0" w:tplc="AFAE52C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662A19D9"/>
    <w:multiLevelType w:val="hybridMultilevel"/>
    <w:tmpl w:val="843EB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2B768E"/>
    <w:multiLevelType w:val="hybridMultilevel"/>
    <w:tmpl w:val="F9E20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90"/>
    <w:rsid w:val="003368CC"/>
    <w:rsid w:val="0036638D"/>
    <w:rsid w:val="006C5D8C"/>
    <w:rsid w:val="006E43FC"/>
    <w:rsid w:val="007F0183"/>
    <w:rsid w:val="0081616C"/>
    <w:rsid w:val="00864E0B"/>
    <w:rsid w:val="0093279C"/>
    <w:rsid w:val="009D62E4"/>
    <w:rsid w:val="00C609AA"/>
    <w:rsid w:val="00D87404"/>
    <w:rsid w:val="00E27590"/>
    <w:rsid w:val="00EF5004"/>
    <w:rsid w:val="00F645F5"/>
    <w:rsid w:val="00F848E1"/>
    <w:rsid w:val="00F94C7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D29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759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27590"/>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7590"/>
    <w:rPr>
      <w:rFonts w:ascii="Times New Roman" w:eastAsia="Times New Roman" w:hAnsi="Times New Roman" w:cs="Times New Roman"/>
      <w:b/>
      <w:sz w:val="24"/>
      <w:szCs w:val="20"/>
    </w:rPr>
  </w:style>
  <w:style w:type="paragraph" w:styleId="ListParagraph">
    <w:name w:val="List Paragraph"/>
    <w:basedOn w:val="Normal"/>
    <w:uiPriority w:val="34"/>
    <w:qFormat/>
    <w:rsid w:val="00C609AA"/>
    <w:pPr>
      <w:ind w:left="720"/>
      <w:contextualSpacing/>
    </w:pPr>
  </w:style>
  <w:style w:type="character" w:customStyle="1" w:styleId="apple-converted-space">
    <w:name w:val="apple-converted-space"/>
    <w:basedOn w:val="DefaultParagraphFont"/>
    <w:rsid w:val="00F64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3561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Thomas</dc:creator>
  <cp:lastModifiedBy>Microsoft Office User</cp:lastModifiedBy>
  <cp:revision>2</cp:revision>
  <dcterms:created xsi:type="dcterms:W3CDTF">2017-03-31T19:10:00Z</dcterms:created>
  <dcterms:modified xsi:type="dcterms:W3CDTF">2017-03-31T19:10:00Z</dcterms:modified>
</cp:coreProperties>
</file>